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03" w:rsidRDefault="003F0843" w:rsidP="003F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97B03" w:rsidRPr="00C97B03" w:rsidRDefault="00CC0305" w:rsidP="00CC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CC0305" w:rsidRPr="005536DE" w:rsidRDefault="005536DE" w:rsidP="00CC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6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нормативных правовых актов, регламентирующих муниципальный </w:t>
      </w:r>
      <w:proofErr w:type="gramStart"/>
      <w:r w:rsidRPr="005536DE">
        <w:rPr>
          <w:rFonts w:ascii="Times New Roman" w:hAnsi="Times New Roman" w:cs="Times New Roman"/>
          <w:b/>
          <w:color w:val="000000"/>
          <w:sz w:val="28"/>
          <w:szCs w:val="28"/>
        </w:rPr>
        <w:t>контроль  за</w:t>
      </w:r>
      <w:proofErr w:type="gramEnd"/>
      <w:r w:rsidRPr="005536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</w:p>
    <w:p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7B03" w:rsidRP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B03">
        <w:rPr>
          <w:rFonts w:ascii="Times New Roman" w:eastAsia="Calibri" w:hAnsi="Times New Roman" w:cs="Times New Roman"/>
          <w:sz w:val="24"/>
          <w:szCs w:val="24"/>
          <w:lang w:eastAsia="ar-SA"/>
        </w:rPr>
        <w:t>Раздел I. Международные договоры Российской Федерации</w:t>
      </w:r>
    </w:p>
    <w:p w:rsidR="00C97B03" w:rsidRDefault="00C97B03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7B03">
        <w:rPr>
          <w:rFonts w:ascii="Times New Roman" w:eastAsia="Calibri" w:hAnsi="Times New Roman" w:cs="Times New Roman"/>
          <w:sz w:val="24"/>
          <w:szCs w:val="24"/>
          <w:lang w:eastAsia="ar-SA"/>
        </w:rPr>
        <w:t>и акты органов Евразийского экономического союза</w:t>
      </w:r>
    </w:p>
    <w:p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179"/>
        <w:gridCol w:w="2251"/>
        <w:gridCol w:w="3689"/>
        <w:gridCol w:w="2399"/>
      </w:tblGrid>
      <w:tr w:rsidR="00C97B03" w:rsidRPr="00CC0305" w:rsidTr="006436C3"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03" w:rsidRPr="00CC0305" w:rsidRDefault="00C97B03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DD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03" w:rsidRPr="00CC0305" w:rsidRDefault="00C97B03" w:rsidP="003F084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 w:rsidR="003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C97B03" w:rsidRPr="00CC0305" w:rsidTr="006436C3"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B03" w:rsidRPr="00CC0305" w:rsidRDefault="00C97B0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C97B03" w:rsidRDefault="00C97B0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C97B03">
        <w:rPr>
          <w:rFonts w:ascii="Times New Roman" w:eastAsia="Calibri" w:hAnsi="Times New Roman" w:cs="Times New Roman"/>
          <w:sz w:val="24"/>
          <w:szCs w:val="24"/>
          <w:lang w:eastAsia="ar-SA"/>
        </w:rPr>
        <w:t>Акты отсутствуют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F0843" w:rsidRDefault="003F084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Раздел II. </w:t>
      </w: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Нормативные правовые акты органов</w:t>
      </w: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государственной власти СССР и РСФСР, нормативные правовые</w:t>
      </w:r>
    </w:p>
    <w:p w:rsidR="003F0843" w:rsidRDefault="003F0843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акты органов исполнительной власти СССР и РСФСР</w:t>
      </w:r>
    </w:p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179"/>
        <w:gridCol w:w="2251"/>
        <w:gridCol w:w="3689"/>
        <w:gridCol w:w="2399"/>
      </w:tblGrid>
      <w:tr w:rsidR="003F0843" w:rsidRPr="00CC0305" w:rsidTr="006436C3"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DD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3F084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3F0843" w:rsidRPr="00CC0305" w:rsidTr="006436C3"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97B03">
        <w:rPr>
          <w:rFonts w:ascii="Times New Roman" w:eastAsia="Calibri" w:hAnsi="Times New Roman" w:cs="Times New Roman"/>
          <w:sz w:val="24"/>
          <w:szCs w:val="24"/>
          <w:lang w:eastAsia="ar-SA"/>
        </w:rPr>
        <w:t>Акты отсутствуют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Раздел III. Указы Президента Российской</w:t>
      </w: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Федерации, постановления и распоряжения Правительства</w:t>
      </w: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Российской Федерации</w:t>
      </w: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898"/>
        <w:gridCol w:w="2213"/>
        <w:gridCol w:w="3010"/>
        <w:gridCol w:w="2399"/>
      </w:tblGrid>
      <w:tr w:rsidR="006045FF" w:rsidRPr="00CC0305" w:rsidTr="00622773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DD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3F084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6045FF" w:rsidRPr="00CC0305" w:rsidTr="00622773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C0305" w:rsidRDefault="009309BD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Pr="0076123F" w:rsidRDefault="0076123F" w:rsidP="00DC530D">
            <w:pPr>
              <w:spacing w:before="6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Российской Федерации от 30.06.2010 №489 (изменения 13.06.2020) </w:t>
            </w:r>
            <w:hyperlink r:id="rId6" w:history="1">
              <w:r w:rsidRPr="0076123F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  </w:r>
            </w:hyperlink>
          </w:p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76123F" w:rsidRDefault="0076123F" w:rsidP="00F54518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Граждане, юридические лица </w:t>
            </w:r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 индивидуальные предприниматели, осуществляющие деятельность в пределах полос отвода и придорожных полос дорог местного значения в границах </w:t>
            </w:r>
            <w:r w:rsidR="00F54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Красносельского</w:t>
            </w:r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Динского района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77E8D" w:rsidRDefault="0076123F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AF" w:rsidRPr="00160D19" w:rsidRDefault="00D0439C" w:rsidP="00310BAF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5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76123F" w:rsidRPr="0076123F">
                <w:rPr>
                  <w:color w:val="0000FF"/>
                  <w:u w:val="single"/>
                </w:rPr>
                <w:t xml:space="preserve">Об утверждении Правил подготовки </w:t>
              </w:r>
              <w:r w:rsidR="0076123F" w:rsidRPr="0076123F">
                <w:rPr>
                  <w:color w:val="0000FF"/>
                  <w:u w:val="single"/>
                </w:rPr>
                <w:lastRenderedPageBreak/>
                <w:t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(pravo.gov.ru)</w:t>
              </w:r>
            </w:hyperlink>
          </w:p>
        </w:tc>
      </w:tr>
    </w:tbl>
    <w:p w:rsidR="003F0843" w:rsidRDefault="00C77E8D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</w:t>
      </w:r>
    </w:p>
    <w:p w:rsidR="00A65195" w:rsidRDefault="00A65195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0843" w:rsidRDefault="003F084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70A0" w:rsidRDefault="003F0843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Раздел</w:t>
      </w: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IV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. Федеральные законы</w:t>
      </w:r>
      <w:r w:rsidR="00DD70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D70A0" w:rsidRDefault="00DD70A0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44"/>
        <w:gridCol w:w="2623"/>
        <w:gridCol w:w="2764"/>
        <w:gridCol w:w="2399"/>
      </w:tblGrid>
      <w:tr w:rsidR="00B84431" w:rsidRPr="00CC0305" w:rsidTr="006436C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9309BD" w:rsidRPr="00CC0305" w:rsidTr="006436C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Default="0055687D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Pr="00DC530D" w:rsidRDefault="009309BD" w:rsidP="00DC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10.12.1995 № 19</w:t>
            </w:r>
            <w:r w:rsidR="00DC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6-ФЗ « О безопасности дорожного </w:t>
            </w:r>
            <w:r w:rsidRPr="00DC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движения»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Pr="00DC530D" w:rsidRDefault="009309BD" w:rsidP="00234D06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Default="009309BD" w:rsidP="005536DE">
            <w:pPr>
              <w:spacing w:after="192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Статья 12,13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E6" w:rsidRPr="00B307E6" w:rsidRDefault="00D0439C" w:rsidP="00F55868">
            <w:pPr>
              <w:pStyle w:val="a3"/>
              <w:shd w:val="clear" w:color="auto" w:fill="FFFFFF"/>
              <w:spacing w:before="0" w:beforeAutospacing="0" w:after="192" w:afterAutospacing="0"/>
              <w:jc w:val="center"/>
              <w:rPr>
                <w:i/>
                <w:color w:val="222222"/>
                <w:u w:val="single"/>
                <w:shd w:val="clear" w:color="auto" w:fill="FFFFFF"/>
              </w:rPr>
            </w:pPr>
            <w:hyperlink r:id="rId8" w:history="1">
              <w:r w:rsidR="0076123F" w:rsidRPr="0076123F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О безопасности дорожного движения (pravo.gov.ru)</w:t>
              </w:r>
            </w:hyperlink>
          </w:p>
        </w:tc>
      </w:tr>
      <w:tr w:rsidR="009309BD" w:rsidRPr="00CC0305" w:rsidTr="006436C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Default="0055687D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Pr="00DC530D" w:rsidRDefault="009309BD" w:rsidP="00DC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08.11.2007 № 257-ФЗ 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Pr="00DC530D" w:rsidRDefault="009309BD" w:rsidP="00234D06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9BD" w:rsidRPr="007100AA" w:rsidRDefault="009309BD" w:rsidP="005536DE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13, 13.1,19,20,22,25,26,29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E6" w:rsidRPr="007303B8" w:rsidRDefault="00D0439C" w:rsidP="007303B8">
            <w:pPr>
              <w:pStyle w:val="a3"/>
              <w:shd w:val="clear" w:color="auto" w:fill="FFFFFF"/>
              <w:spacing w:before="0" w:beforeAutospacing="0" w:after="192" w:afterAutospacing="0"/>
              <w:jc w:val="center"/>
              <w:rPr>
                <w:color w:val="222222"/>
                <w:shd w:val="clear" w:color="auto" w:fill="FFFFFF"/>
              </w:rPr>
            </w:pPr>
            <w:hyperlink r:id="rId9" w:history="1">
              <w:r w:rsidR="0076123F" w:rsidRPr="0076123F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(pravo.gov.ru)</w:t>
              </w:r>
            </w:hyperlink>
          </w:p>
        </w:tc>
      </w:tr>
    </w:tbl>
    <w:p w:rsidR="003F0843" w:rsidRDefault="00DD70A0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3F0843" w:rsidRDefault="003F084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Раздел</w:t>
      </w:r>
      <w:r w:rsidR="00DD70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D70A0"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V</w:t>
      </w: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. Нормативные правовые акты федеральных органов</w:t>
      </w: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исполнительной власти и нормативные документы федеральных</w:t>
      </w: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органов исполнительной власти</w:t>
      </w:r>
    </w:p>
    <w:p w:rsidR="003F0843" w:rsidRPr="00C97B03" w:rsidRDefault="003F0843" w:rsidP="00C97B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228"/>
        <w:gridCol w:w="2657"/>
        <w:gridCol w:w="2106"/>
        <w:gridCol w:w="2536"/>
      </w:tblGrid>
      <w:tr w:rsidR="003F0843" w:rsidRPr="00CC0305" w:rsidTr="003F57D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DD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3F084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3F0843" w:rsidRPr="00CC0305" w:rsidTr="003F57D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C0305" w:rsidRDefault="00AB0929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445632" w:rsidRDefault="00445632" w:rsidP="007E55D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Минтранса России от 27.08.2009 № 150.  </w:t>
            </w:r>
            <w:r w:rsidR="007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поряд</w:t>
            </w:r>
            <w:r w:rsidRPr="00445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45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проведения оценки технического состояния автомобильных дорог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445632" w:rsidRDefault="00445632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Владельцы автомобильных дорог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CC0305" w:rsidRDefault="003F084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843" w:rsidRPr="00B307E6" w:rsidRDefault="00D0439C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7E55D3" w:rsidRPr="007E55D3">
                <w:rPr>
                  <w:color w:val="0000FF"/>
                  <w:u w:val="single"/>
                </w:rPr>
                <w:t>О порядке проведения оценки технического состояния автомобильных дорог (pravo.gov.ru)</w:t>
              </w:r>
            </w:hyperlink>
          </w:p>
        </w:tc>
      </w:tr>
      <w:tr w:rsidR="00AB0929" w:rsidRPr="00CC0305" w:rsidTr="003F57D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Pr="00CC0305" w:rsidRDefault="00AB0929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Pr="00AB0929" w:rsidRDefault="00AB0929" w:rsidP="0055687D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Минтранса России от 25.10.2012 № 384. Порядок 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Pr="00AB0929" w:rsidRDefault="00AB0929" w:rsidP="0055687D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Pr="00CC0305" w:rsidRDefault="00AB0929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Default="00D0439C" w:rsidP="00AB0929">
            <w:pPr>
              <w:spacing w:after="192" w:line="240" w:lineRule="auto"/>
              <w:jc w:val="center"/>
            </w:pPr>
            <w:hyperlink r:id="rId11" w:history="1">
              <w:r w:rsidR="007E55D3" w:rsidRPr="007E55D3">
                <w:rPr>
                  <w:color w:val="0000FF"/>
                  <w:u w:val="single"/>
                </w:rPr>
                <w:t>Приказ Минтранса России от 25 октября 2012 года № 384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дорог» | Министерство транспорта Российской Федерации (mintrans.gov.ru)</w:t>
              </w:r>
            </w:hyperlink>
          </w:p>
        </w:tc>
      </w:tr>
      <w:tr w:rsidR="00AB0929" w:rsidRPr="00CC0305" w:rsidTr="003F57D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Default="00AB0929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Pr="00AB0929" w:rsidRDefault="00AB0929" w:rsidP="0055687D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Pr="00AB0929" w:rsidRDefault="00AB0929" w:rsidP="0055687D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</w:t>
            </w:r>
            <w:r w:rsidRPr="00AB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сооружения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Pr="00CC0305" w:rsidRDefault="00AB0929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929" w:rsidRPr="00B307E6" w:rsidRDefault="00D0439C" w:rsidP="00536F27">
            <w:pPr>
              <w:jc w:val="center"/>
              <w:rPr>
                <w:i/>
                <w:u w:val="single"/>
              </w:rPr>
            </w:pPr>
            <w:hyperlink r:id="rId12" w:history="1">
              <w:r w:rsidR="007E55D3" w:rsidRPr="007E55D3">
                <w:rPr>
                  <w:color w:val="0000FF"/>
                  <w:u w:val="single"/>
                </w:rPr>
                <w:t xml:space="preserve">Приказ Минтранса РФ от 12.08.2011 N 211 "Об утверждении Порядка осуществления временных ограничений или прекращения движения транспортных средств по автомобильным дорогам федерального </w:t>
              </w:r>
              <w:r w:rsidR="007E55D3" w:rsidRPr="007E55D3">
                <w:rPr>
                  <w:color w:val="0000FF"/>
                  <w:u w:val="single"/>
                </w:rPr>
                <w:lastRenderedPageBreak/>
                <w:t>значения и частным автомобильным дорогам" (с изменениями и дополнениями) | ГАРАНТ (garant.ru)</w:t>
              </w:r>
            </w:hyperlink>
          </w:p>
        </w:tc>
      </w:tr>
      <w:tr w:rsidR="007E55D3" w:rsidRPr="00CC0305" w:rsidTr="003F57D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5D3" w:rsidRDefault="007E55D3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5D3" w:rsidRPr="0076123F" w:rsidRDefault="007E55D3" w:rsidP="007E5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hyperlink r:id="rId13" w:history="1">
              <w:r w:rsidRPr="00761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риказ</w:t>
              </w:r>
            </w:hyperlink>
            <w:hyperlink r:id="rId14" w:history="1">
              <w:r w:rsidRPr="00761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761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Ростехрегулирования</w:t>
              </w:r>
              <w:proofErr w:type="spellEnd"/>
            </w:hyperlink>
          </w:p>
          <w:p w:rsidR="007E55D3" w:rsidRPr="0076123F" w:rsidRDefault="00D0439C" w:rsidP="007E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E55D3" w:rsidRPr="00761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 15.12.2004 № 120-ст</w:t>
              </w:r>
            </w:hyperlink>
            <w:r w:rsidR="007E55D3" w:rsidRPr="00761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55D3" w:rsidRPr="00AB0929" w:rsidRDefault="00D0439C" w:rsidP="007E55D3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tgtFrame="_blank" w:history="1">
              <w:r w:rsidR="007E55D3" w:rsidRPr="0076123F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ГОСТ Р 52289-2004 "Национальный стандарт.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</w:t>
              </w:r>
            </w:hyperlink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5D3" w:rsidRPr="00AB0929" w:rsidRDefault="003F57D5" w:rsidP="00F54518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Граждане, юридические лица и индивидуальные предприниматели, осуществляющие деятельность в пределах полос отвода и придорожных полос дорог местного значения в границах </w:t>
            </w:r>
            <w:r w:rsidR="00F54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Красносельского</w:t>
            </w:r>
            <w:r w:rsidRPr="007612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Динского района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5D3" w:rsidRPr="00CC0305" w:rsidRDefault="003F57D5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5D3" w:rsidRPr="007E55D3" w:rsidRDefault="00D0439C" w:rsidP="00536F27">
            <w:pPr>
              <w:jc w:val="center"/>
            </w:pPr>
            <w:hyperlink r:id="rId17" w:history="1">
              <w:r w:rsidR="00C64ECA" w:rsidRPr="00C64ECA">
                <w:rPr>
                  <w:color w:val="0000FF"/>
                  <w:u w:val="single"/>
                </w:rPr>
                <w:t xml:space="preserve">Приказ </w:t>
              </w:r>
              <w:proofErr w:type="spellStart"/>
              <w:r w:rsidR="00C64ECA" w:rsidRPr="00C64ECA">
                <w:rPr>
                  <w:color w:val="0000FF"/>
                  <w:u w:val="single"/>
                </w:rPr>
                <w:t>Ростехрегулирования</w:t>
              </w:r>
              <w:proofErr w:type="spellEnd"/>
              <w:r w:rsidR="00C64ECA" w:rsidRPr="00C64ECA">
                <w:rPr>
                  <w:color w:val="0000FF"/>
                  <w:u w:val="single"/>
                </w:rPr>
                <w:t xml:space="preserve"> от 15.12.2004 N 120-ст "Об утверждении национального стандарта" (legalacts.ru)</w:t>
              </w:r>
            </w:hyperlink>
          </w:p>
        </w:tc>
      </w:tr>
      <w:tr w:rsidR="003F57D5" w:rsidRPr="00CC0305" w:rsidTr="003F57D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D5" w:rsidRDefault="003F57D5" w:rsidP="003F57D5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D5" w:rsidRPr="003F57D5" w:rsidRDefault="00D0439C" w:rsidP="003F57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F57D5" w:rsidRPr="003F57D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F57D5" w:rsidRPr="003F57D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Ростехрегулирования</w:t>
              </w:r>
              <w:proofErr w:type="spellEnd"/>
            </w:hyperlink>
            <w:r w:rsidR="003F57D5" w:rsidRPr="003F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="003F57D5" w:rsidRPr="003F57D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 23.10.2007 № 270-ст</w:t>
              </w:r>
            </w:hyperlink>
          </w:p>
          <w:p w:rsidR="003F57D5" w:rsidRPr="003F57D5" w:rsidRDefault="00D0439C" w:rsidP="003F57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3F57D5" w:rsidRPr="003F57D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ГОСТ Р 52766 Дороги автомобильные общего пользования. Элементы обустройства. Общие требования</w:t>
              </w:r>
            </w:hyperlink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D5" w:rsidRPr="003F57D5" w:rsidRDefault="003F57D5" w:rsidP="003F57D5">
            <w:pPr>
              <w:spacing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Граждане, юридические лица и индивидуальные предприниматели, осуществляющие деятельность в пределах полос отвода и придорожных полос дорог местного значения в границах </w:t>
            </w:r>
            <w:r w:rsidR="00F54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Красносельского</w:t>
            </w:r>
            <w:r w:rsidRPr="003F5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Динского района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D5" w:rsidRPr="00CC0305" w:rsidRDefault="003F57D5" w:rsidP="003F57D5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D5" w:rsidRPr="0076123F" w:rsidRDefault="00D0439C" w:rsidP="003F57D5">
            <w:pPr>
              <w:jc w:val="center"/>
            </w:pPr>
            <w:hyperlink r:id="rId21" w:history="1">
              <w:r w:rsidR="00C64ECA" w:rsidRPr="00C64ECA">
                <w:rPr>
                  <w:color w:val="0000FF"/>
                  <w:u w:val="single"/>
                </w:rPr>
                <w:t xml:space="preserve">Приказ </w:t>
              </w:r>
              <w:proofErr w:type="spellStart"/>
              <w:r w:rsidR="00C64ECA" w:rsidRPr="00C64ECA">
                <w:rPr>
                  <w:color w:val="0000FF"/>
                  <w:u w:val="single"/>
                </w:rPr>
                <w:t>Ростехрегулирования</w:t>
              </w:r>
              <w:proofErr w:type="spellEnd"/>
              <w:r w:rsidR="00C64ECA" w:rsidRPr="00C64ECA">
                <w:rPr>
                  <w:color w:val="0000FF"/>
                  <w:u w:val="single"/>
                </w:rPr>
                <w:t xml:space="preserve"> от 23.10.2007 N 270-ст "Об утверждении национального стандарта" (legalacts.ru)</w:t>
              </w:r>
            </w:hyperlink>
          </w:p>
        </w:tc>
      </w:tr>
      <w:tr w:rsidR="00C64ECA" w:rsidRPr="00CC0305" w:rsidTr="003F57D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CA" w:rsidRDefault="00C64ECA" w:rsidP="003F57D5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CA" w:rsidRPr="00C64ECA" w:rsidRDefault="00D0439C" w:rsidP="00C64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64ECA" w:rsidRPr="00C64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hyperlink r:id="rId23" w:history="1">
              <w:r w:rsidR="00C64ECA" w:rsidRPr="00C64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="00C64ECA" w:rsidRPr="00C64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Ростехрегулирования</w:t>
              </w:r>
              <w:proofErr w:type="spellEnd"/>
            </w:hyperlink>
          </w:p>
          <w:p w:rsidR="00C64ECA" w:rsidRPr="00C64ECA" w:rsidRDefault="00D0439C" w:rsidP="00C64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C64ECA" w:rsidRPr="00C64EC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 15.12.2004 № 121-ст</w:t>
              </w:r>
            </w:hyperlink>
          </w:p>
          <w:p w:rsidR="00C64ECA" w:rsidRPr="003F57D5" w:rsidRDefault="00D0439C" w:rsidP="00C64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C64ECA" w:rsidRPr="00C64ECA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ГОСТ Р 52290-2004. Национальный стандарт Российской Федерации. Технические средства организации дорожного движения. Знаки дорожные. Общие технические требования"</w:t>
              </w:r>
            </w:hyperlink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CA" w:rsidRPr="003F57D5" w:rsidRDefault="00C64ECA" w:rsidP="003F57D5">
            <w:pPr>
              <w:spacing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Граждане, юридические лица и индивидуальные предприниматели, осуществляющие деятельность в пределах полос отвода и придорожных полос дорог местного значения в границах </w:t>
            </w:r>
            <w:r w:rsidR="00F54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Красносельского</w:t>
            </w:r>
            <w:r w:rsidRPr="003F5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Динского района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CA" w:rsidRDefault="00C64ECA" w:rsidP="003F57D5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CA" w:rsidRPr="00C64ECA" w:rsidRDefault="00D0439C" w:rsidP="003F57D5">
            <w:pPr>
              <w:jc w:val="center"/>
            </w:pPr>
            <w:hyperlink r:id="rId26" w:history="1">
              <w:r w:rsidR="00C64ECA" w:rsidRPr="00C64ECA">
                <w:rPr>
                  <w:color w:val="0000FF"/>
                  <w:u w:val="single"/>
                </w:rPr>
                <w:t xml:space="preserve">Приказ </w:t>
              </w:r>
              <w:proofErr w:type="spellStart"/>
              <w:r w:rsidR="00C64ECA" w:rsidRPr="00C64ECA">
                <w:rPr>
                  <w:color w:val="0000FF"/>
                  <w:u w:val="single"/>
                </w:rPr>
                <w:t>Ростехрегулирования</w:t>
              </w:r>
              <w:proofErr w:type="spellEnd"/>
              <w:r w:rsidR="00C64ECA" w:rsidRPr="00C64ECA">
                <w:rPr>
                  <w:color w:val="0000FF"/>
                  <w:u w:val="single"/>
                </w:rPr>
                <w:t xml:space="preserve"> от 15.12.2004 N 121-ст "Об утверждении национального стандарта" (legalacts.ru)</w:t>
              </w:r>
            </w:hyperlink>
          </w:p>
        </w:tc>
      </w:tr>
    </w:tbl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0843" w:rsidRP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Раздел VI. Законы и иные нормативные правовые акты</w:t>
      </w:r>
    </w:p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843">
        <w:rPr>
          <w:rFonts w:ascii="Times New Roman" w:eastAsia="Calibri" w:hAnsi="Times New Roman" w:cs="Times New Roman"/>
          <w:sz w:val="24"/>
          <w:szCs w:val="24"/>
          <w:lang w:eastAsia="ar-SA"/>
        </w:rPr>
        <w:t>Краснодарского края</w:t>
      </w:r>
    </w:p>
    <w:p w:rsidR="00DD70A0" w:rsidRDefault="00DD70A0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516"/>
        <w:gridCol w:w="1993"/>
        <w:gridCol w:w="3720"/>
        <w:gridCol w:w="2966"/>
      </w:tblGrid>
      <w:tr w:rsidR="007F5EF3" w:rsidRPr="00CC0305" w:rsidTr="006436C3"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DD70A0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реквизиты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акта</w:t>
            </w:r>
          </w:p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Краткое описание круга лиц и (или) перечня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6436C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акта</w:t>
            </w:r>
          </w:p>
        </w:tc>
      </w:tr>
      <w:tr w:rsidR="007F5EF3" w:rsidRPr="00CC0305" w:rsidTr="006436C3"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8D" w:rsidRPr="006045FF" w:rsidRDefault="00DC530D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7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8D" w:rsidRPr="00DC530D" w:rsidRDefault="00DC530D" w:rsidP="00DC530D">
            <w:pPr>
              <w:spacing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Краснодарского края от 7 июня 2001 г. № 369-КЗ «Об автомобильных дорогах, расположенных на территории Краснодарского края»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8D" w:rsidRPr="00DC530D" w:rsidRDefault="00DC530D" w:rsidP="00C77E8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8D" w:rsidRDefault="00DC530D" w:rsidP="0003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13</w:t>
            </w:r>
          </w:p>
          <w:p w:rsidR="00035281" w:rsidRDefault="00035281" w:rsidP="0003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E80" w:rsidRPr="006045FF" w:rsidRDefault="00BC0E8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8D" w:rsidRPr="007F5EF3" w:rsidRDefault="00D0439C" w:rsidP="007F5EF3">
            <w:pPr>
              <w:spacing w:after="0" w:line="240" w:lineRule="auto"/>
              <w:ind w:firstLine="540"/>
              <w:jc w:val="center"/>
              <w:rPr>
                <w:rFonts w:ascii="Verdana" w:eastAsia="Times New Roman" w:hAnsi="Verdana" w:cs="Times New Roman"/>
                <w:i/>
                <w:sz w:val="21"/>
                <w:szCs w:val="21"/>
                <w:u w:val="single"/>
                <w:lang w:eastAsia="ru-RU"/>
              </w:rPr>
            </w:pPr>
            <w:hyperlink r:id="rId27" w:history="1">
              <w:r w:rsidR="007E55D3" w:rsidRPr="007E55D3">
                <w:rPr>
                  <w:color w:val="0000FF"/>
                  <w:u w:val="single"/>
                </w:rPr>
                <w:t>Закон Краснодарского края от 07.06.2001 N 369-КЗ (krasnodarpravo.ru)</w:t>
              </w:r>
            </w:hyperlink>
          </w:p>
        </w:tc>
      </w:tr>
    </w:tbl>
    <w:p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70A0" w:rsidRP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70A0">
        <w:rPr>
          <w:rFonts w:ascii="Times New Roman" w:eastAsia="Calibri" w:hAnsi="Times New Roman" w:cs="Times New Roman"/>
          <w:sz w:val="24"/>
          <w:szCs w:val="24"/>
          <w:lang w:eastAsia="ar-SA"/>
        </w:rPr>
        <w:t>Раздел VII. Иные нормативные документы,</w:t>
      </w:r>
    </w:p>
    <w:p w:rsidR="00DD70A0" w:rsidRP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обязательность соблюдения, </w:t>
      </w:r>
      <w:r w:rsidRPr="00DD70A0">
        <w:rPr>
          <w:rFonts w:ascii="Times New Roman" w:eastAsia="Calibri" w:hAnsi="Times New Roman" w:cs="Times New Roman"/>
          <w:sz w:val="24"/>
          <w:szCs w:val="24"/>
          <w:lang w:eastAsia="ar-SA"/>
        </w:rPr>
        <w:t>которых установлена</w:t>
      </w:r>
    </w:p>
    <w:p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70A0">
        <w:rPr>
          <w:rFonts w:ascii="Times New Roman" w:eastAsia="Calibri" w:hAnsi="Times New Roman" w:cs="Times New Roman"/>
          <w:sz w:val="24"/>
          <w:szCs w:val="24"/>
          <w:lang w:eastAsia="ar-SA"/>
        </w:rPr>
        <w:t>законодательством Российской Федерации</w:t>
      </w:r>
    </w:p>
    <w:p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192"/>
        <w:gridCol w:w="1919"/>
        <w:gridCol w:w="3118"/>
        <w:gridCol w:w="3108"/>
      </w:tblGrid>
      <w:tr w:rsidR="00EE1E2D" w:rsidRPr="00CC0305" w:rsidTr="007F5EF3">
        <w:trPr>
          <w:trHeight w:val="1540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структурные единицы акта, соблюдение которых оценивается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контролю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A0" w:rsidRPr="00CC0305" w:rsidRDefault="00DD70A0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EE1E2D" w:rsidRPr="00CC0305" w:rsidTr="007F5EF3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A0" w:rsidRPr="00EE1E2D" w:rsidRDefault="008B4738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A0" w:rsidRPr="007F5EF3" w:rsidRDefault="00F54518" w:rsidP="007F5EF3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Красносельского сельского поселения Динского района от 26.07.2019 № 24 «Об утверждении Правил благоустройства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Красносельского сельского поселения Динского района»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A0" w:rsidRPr="00A65195" w:rsidRDefault="007100AA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 и индивидуальные предпринимател</w:t>
            </w:r>
            <w:r w:rsidR="00A65195" w:rsidRPr="00A65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A0" w:rsidRPr="00CC0305" w:rsidRDefault="00EE1E2D" w:rsidP="0055687D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18" w:rsidRDefault="00F54518" w:rsidP="00F54518">
            <w:pPr>
              <w:jc w:val="both"/>
            </w:pPr>
            <w:r w:rsidRPr="00517AD5">
              <w:t xml:space="preserve">https://krasnoselskoe.ru/files/нормативно%20-%20правовые%20акты/20150421/№%2024%20от%2026.07.2019%20Правила%20благоустройства%202019%20%28pdf.io%29.pdf </w:t>
            </w:r>
          </w:p>
          <w:p w:rsidR="00DD70A0" w:rsidRPr="007F5EF3" w:rsidRDefault="00DD70A0" w:rsidP="00DD4448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  <w:lang w:eastAsia="ru-RU"/>
              </w:rPr>
            </w:pPr>
          </w:p>
        </w:tc>
      </w:tr>
      <w:tr w:rsidR="00160D19" w:rsidRPr="00622773" w:rsidTr="007F5EF3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19" w:rsidRPr="00622773" w:rsidRDefault="00160D19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19" w:rsidRPr="00622773" w:rsidRDefault="00D0439C" w:rsidP="00B307E6">
            <w:pPr>
              <w:spacing w:after="19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Решение Совета Красносельского сельского поселения Динского района № 32 от 30.12.2021 года “Об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Красносельского сельского поселения Динского района”.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19" w:rsidRPr="00622773" w:rsidRDefault="00160D19" w:rsidP="0055687D">
            <w:pPr>
              <w:spacing w:after="19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19" w:rsidRPr="00622773" w:rsidRDefault="00160D19" w:rsidP="0055687D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F27" w:rsidRPr="00622773" w:rsidRDefault="00D0439C" w:rsidP="00D0439C">
            <w:pPr>
              <w:spacing w:after="1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43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https://krasnoselskoe.ru/pages/reshenija-soveta-krasnoselskogo-selskogo-poselenija</w:t>
            </w:r>
          </w:p>
        </w:tc>
      </w:tr>
    </w:tbl>
    <w:p w:rsidR="00DD70A0" w:rsidRPr="00622773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27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DD70A0" w:rsidRPr="00622773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227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DD70A0" w:rsidRP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70A0" w:rsidRDefault="00DD70A0" w:rsidP="00DD70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D70A0" w:rsidRPr="003F0843" w:rsidRDefault="00DD70A0" w:rsidP="003F08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0843" w:rsidRDefault="003F0843" w:rsidP="003F08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7B03" w:rsidRDefault="00C97B03" w:rsidP="00CC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F0843" w:rsidRDefault="003F0843" w:rsidP="00CC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843" w:rsidRDefault="003F0843" w:rsidP="00CC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843" w:rsidRDefault="003F0843" w:rsidP="00CC0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F0843" w:rsidSect="00CC030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21"/>
    <w:rsid w:val="00007FC3"/>
    <w:rsid w:val="00014D2C"/>
    <w:rsid w:val="00035281"/>
    <w:rsid w:val="0015538A"/>
    <w:rsid w:val="00160D19"/>
    <w:rsid w:val="00226A8B"/>
    <w:rsid w:val="00234D06"/>
    <w:rsid w:val="002862EC"/>
    <w:rsid w:val="00310BAF"/>
    <w:rsid w:val="003701B0"/>
    <w:rsid w:val="003F0843"/>
    <w:rsid w:val="003F57D5"/>
    <w:rsid w:val="00445632"/>
    <w:rsid w:val="00450E2C"/>
    <w:rsid w:val="00536F27"/>
    <w:rsid w:val="005536DE"/>
    <w:rsid w:val="0055687D"/>
    <w:rsid w:val="00597BAD"/>
    <w:rsid w:val="005F3CBD"/>
    <w:rsid w:val="006045FF"/>
    <w:rsid w:val="00622773"/>
    <w:rsid w:val="006405A6"/>
    <w:rsid w:val="006436C3"/>
    <w:rsid w:val="00666B89"/>
    <w:rsid w:val="006B78EB"/>
    <w:rsid w:val="007100AA"/>
    <w:rsid w:val="007303B8"/>
    <w:rsid w:val="0076123F"/>
    <w:rsid w:val="007E55D3"/>
    <w:rsid w:val="007F5EF3"/>
    <w:rsid w:val="008075AB"/>
    <w:rsid w:val="00850DCE"/>
    <w:rsid w:val="008B4738"/>
    <w:rsid w:val="008C0D9F"/>
    <w:rsid w:val="009309BD"/>
    <w:rsid w:val="00945352"/>
    <w:rsid w:val="009A342F"/>
    <w:rsid w:val="00A65195"/>
    <w:rsid w:val="00AB0929"/>
    <w:rsid w:val="00AF26CC"/>
    <w:rsid w:val="00B307E6"/>
    <w:rsid w:val="00B46C14"/>
    <w:rsid w:val="00B84431"/>
    <w:rsid w:val="00B85808"/>
    <w:rsid w:val="00BB2928"/>
    <w:rsid w:val="00BC0E80"/>
    <w:rsid w:val="00BD2717"/>
    <w:rsid w:val="00C30018"/>
    <w:rsid w:val="00C45AD2"/>
    <w:rsid w:val="00C64ECA"/>
    <w:rsid w:val="00C77E8D"/>
    <w:rsid w:val="00C97B03"/>
    <w:rsid w:val="00CC0305"/>
    <w:rsid w:val="00CD24F2"/>
    <w:rsid w:val="00D0439C"/>
    <w:rsid w:val="00D36AEC"/>
    <w:rsid w:val="00DC530D"/>
    <w:rsid w:val="00DD3C69"/>
    <w:rsid w:val="00DD4448"/>
    <w:rsid w:val="00DD70A0"/>
    <w:rsid w:val="00E22056"/>
    <w:rsid w:val="00EE1E2D"/>
    <w:rsid w:val="00F12521"/>
    <w:rsid w:val="00F54518"/>
    <w:rsid w:val="00F55868"/>
    <w:rsid w:val="00F8753C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5A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2056"/>
    <w:pPr>
      <w:ind w:left="720"/>
      <w:contextualSpacing/>
    </w:pPr>
  </w:style>
  <w:style w:type="paragraph" w:customStyle="1" w:styleId="formattext">
    <w:name w:val="formattext"/>
    <w:basedOn w:val="a"/>
    <w:rsid w:val="006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55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701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5A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2056"/>
    <w:pPr>
      <w:ind w:left="720"/>
      <w:contextualSpacing/>
    </w:pPr>
  </w:style>
  <w:style w:type="paragraph" w:customStyle="1" w:styleId="formattext">
    <w:name w:val="formattext"/>
    <w:basedOn w:val="a"/>
    <w:rsid w:val="006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55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70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38671" TargetMode="External"/><Relationship Id="rId13" Type="http://schemas.openxmlformats.org/officeDocument/2006/relationships/hyperlink" Target="https://legalacts.ru/doc/prikaz-rostekhregulirovanija-ot-15122004-n-120-st-ob/" TargetMode="External"/><Relationship Id="rId18" Type="http://schemas.openxmlformats.org/officeDocument/2006/relationships/hyperlink" Target="https://legalacts.ru/doc/prikaz-rostekhregulirovanija-ot-23102007-n-270-st-ob-utverzhdenii-natsionalnogo/" TargetMode="External"/><Relationship Id="rId26" Type="http://schemas.openxmlformats.org/officeDocument/2006/relationships/hyperlink" Target="https://legalacts.ru/doc/prikaz-rostekhregulirovanija-ot-15122004-n-121-st-ob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galacts.ru/doc/prikaz-rostekhregulirovanija-ot-23102007-n-270-st-ob-utverzhdenii-natsionalnogo/" TargetMode="External"/><Relationship Id="rId7" Type="http://schemas.openxmlformats.org/officeDocument/2006/relationships/hyperlink" Target="http://pravo.gov.ru/proxy/ips/?docbody=&amp;nd=102139598&amp;intelsearch=%CF%EE%F1%F2%E0%ED%EE%E2%EB%E5%ED%E8%E5+%CF%F0%E0%E2%E8%F2%E5%EB%FC%F1%F2%E2%E0+%D0%EE%F1%F1%E8%E9%F1%EA%EE%E9+%D4%E5%E4%E5%F0%E0%F6%E8%E8+%EE%F2+30.06.2010+%B9489+%3F" TargetMode="External"/><Relationship Id="rId12" Type="http://schemas.openxmlformats.org/officeDocument/2006/relationships/hyperlink" Target="https://base.garant.ru/70106098/" TargetMode="External"/><Relationship Id="rId17" Type="http://schemas.openxmlformats.org/officeDocument/2006/relationships/hyperlink" Target="https://legalacts.ru/doc/prikaz-rostekhregulirovanija-ot-15122004-n-120-st-ob/" TargetMode="External"/><Relationship Id="rId25" Type="http://schemas.openxmlformats.org/officeDocument/2006/relationships/hyperlink" Target="https://krd.ru/uploads/files/2019/05/21/84542-gost-52290-200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d.ru/uploads/files/2019/05/21/84541-gost-52289-2004.pdf" TargetMode="External"/><Relationship Id="rId20" Type="http://schemas.openxmlformats.org/officeDocument/2006/relationships/hyperlink" Target="https://krd.ru/uploads/files/2019/05/21/84540-gost-52766-2007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139598&amp;intelsearch=%CF%EE%F1%F2%E0%ED%EE%E2%EB%E5%ED%E8%E5+%CF%F0%E0%E2%E8%F2%E5%EB%FC%F1%F2%E2%E0+%D0%EE%F1%F1%E8%E9%F1%EA%EE%E9+%D4%E5%E4%E5%F0%E0%F6%E8%E8+%EE%F2+30.06.2010+%B9489+%3F" TargetMode="External"/><Relationship Id="rId11" Type="http://schemas.openxmlformats.org/officeDocument/2006/relationships/hyperlink" Target="https://mintrans.gov.ru/documents/for_mo/3009" TargetMode="External"/><Relationship Id="rId24" Type="http://schemas.openxmlformats.org/officeDocument/2006/relationships/hyperlink" Target="https://legalacts.ru/doc/prikaz-rostekhregulirovanija-ot-15122004-n-121-st-o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prikaz-rostekhregulirovanija-ot-15122004-n-120-st-ob/" TargetMode="External"/><Relationship Id="rId23" Type="http://schemas.openxmlformats.org/officeDocument/2006/relationships/hyperlink" Target="https://legalacts.ru/doc/prikaz-rostekhregulirovanija-ot-15122004-n-121-st-ob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36181&amp;intelsearch=%CF%F0%E8%EA%E0%E7+%CC%E8%ED%E8%F1%F2%E5%F0%F1%F2%E2%E0+%F2%F0%E0%ED%F1%EF%EE%F0%F2%E0+%D0%EE%F1%F1%E8%E9%F1%EA%EE%E9+%D4%E5%E4%E5%F0%E0%F6%E8%E8+%EE%F2+27.08.2009+%B9+150" TargetMode="External"/><Relationship Id="rId19" Type="http://schemas.openxmlformats.org/officeDocument/2006/relationships/hyperlink" Target="https://legalacts.ru/doc/prikaz-rostekhregulirovanija-ot-23102007-n-270-st-ob-utverzhdenii-natsionalno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18003" TargetMode="External"/><Relationship Id="rId14" Type="http://schemas.openxmlformats.org/officeDocument/2006/relationships/hyperlink" Target="https://legalacts.ru/doc/prikaz-rostekhregulirovanija-ot-15122004-n-120-st-ob/" TargetMode="External"/><Relationship Id="rId22" Type="http://schemas.openxmlformats.org/officeDocument/2006/relationships/hyperlink" Target="https://legalacts.ru/doc/prikaz-rostekhregulirovanija-ot-15122004-n-121-st-ob/" TargetMode="External"/><Relationship Id="rId27" Type="http://schemas.openxmlformats.org/officeDocument/2006/relationships/hyperlink" Target="https://krasnodarpravo.ru/zakon/2001-06-07-n-369-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456A-CFA5-4120-806F-7979184C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6</cp:revision>
  <dcterms:created xsi:type="dcterms:W3CDTF">2020-02-26T06:39:00Z</dcterms:created>
  <dcterms:modified xsi:type="dcterms:W3CDTF">2022-03-21T06:53:00Z</dcterms:modified>
</cp:coreProperties>
</file>