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98" w:rsidRPr="00122E98" w:rsidRDefault="00122E98" w:rsidP="00122E98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22E98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План мероприятий май 2023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8416"/>
      </w:tblGrid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4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Четверг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Линия поддержки бизнеса «Товарные группы — Обувь,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Легпром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». Ответы на актуальные вопросы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Спикер: Софья Сомова - Руководитель проекта группы проекта «Обувь/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Легпром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5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/?ELEMENT_ID=405296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4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Четверг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11.30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HoReCa</w:t>
            </w:r>
            <w:proofErr w:type="spellEnd"/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КамильСагидов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- Руководитель направления товарной группы «Молоко»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6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/?ELEMENT_ID=405032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11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Четверг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Мобильное приложение «Честный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ЗНАК</w:t>
            </w:r>
            <w:proofErr w:type="gram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.Б</w:t>
            </w:r>
            <w:proofErr w:type="gram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изнес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». Функционал и планы на развитие. Для всех товарных групп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Спикер: Артем Чернов - Бизнес-аналитик группы внедрения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7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/?ELEMENT_ID=404599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11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Четверг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Спикер: Светлана Крафт - Бизнес-аналитик группы проекта «Обувь/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Легпром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» 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8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/?ELEMENT_ID=405300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16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Вторник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10.00 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Спикер: Алексей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Кошкарев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- Руководитель проектов товарной группы «Молоко»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9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/?ELEMENT_ID=404100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16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Вторник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HoReCa</w:t>
            </w:r>
            <w:proofErr w:type="spellEnd"/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КамильСагидов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- Руководитель направления товарной группы «Молоко»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0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/?ELEMENT_ID=405036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>16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Вторник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val="en-US" w:eastAsia="ru-RU"/>
              </w:rPr>
              <w:t xml:space="preserve">Q&amp;A: HOME AND OFFICE DELIVERY. 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Спикеры: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 xml:space="preserve">Роман Карпов - Бизнес-аналитик управления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безакцизными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товарными группами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Илья Гребнев - Руководитель проекта товарной группы «Вода»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1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/?ELEMENT_ID=405272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16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Вторник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12.00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Результаты эксперимента по маркировке средствами идентификации БАД к пище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Спикеры: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Любовь Андреева - Руководитель проектов группы проекта «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Фарма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»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Константин Ширяев - Технический руководитель проектов департамента производственных решений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2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/?ELEMENT_ID=405284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17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Среда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10.00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Спикер: Иван Дворников - Руководитель проекта товарной группы «Пиво и пивные напитки»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3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/?ELEMENT_ID=405292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17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Среда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Маркировка импортного пива и слабоалкогольных напитков, этапы маркировки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Спикер: Евгений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Саяхов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- Руководитель проекта управления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безакцизными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товарными группами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4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/?ELEMENT_ID=405288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12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Среда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Спикер: Алексей Конов - Руководитель проектов группы проекта «Обувь/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Легпром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</w:r>
            <w:hyperlink r:id="rId15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/?ELEMENT_ID=405304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23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Вторник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HoReCa</w:t>
            </w:r>
            <w:proofErr w:type="spellEnd"/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КамильСагидов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- Руководитель направления товарной группы 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>«Молоко»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6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/?ELEMENT_ID=405040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>24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Среда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12.00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Маркировка для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HoReCa</w:t>
            </w:r>
            <w:proofErr w:type="spellEnd"/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Спикеры: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Илья Гребнев - Руководитель проекта товарной группы «Вода»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Евгений Пильщиков - Менеджер проектов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7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/?ELEMENT_ID=405276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24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Среда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Расширение перечня товаров легкой промышленности, подлежащих обязательной маркировке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Спикер: Софья Сомова - Руководитель проекта группы проекта «Обувь/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Легпром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8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/?ELEMENT_ID=405308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24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Четверг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10.00 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Вебинар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для всех товарных групп. Дистанционная торговля через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маркетплейс</w:t>
            </w:r>
            <w:proofErr w:type="spellEnd"/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Спикеры: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Александр Кривоносов - Эксперт отдела по работе с оптово-розничным звеном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Ясмина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Мавеед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- Руководитель проектов GR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Wildberries</w:t>
            </w:r>
            <w:proofErr w:type="spellEnd"/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19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/?ELEMENT_ID=405024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30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Вторник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10.00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Вебинар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для всех товарных групп. Машиночитаемая доверенность и электронная подпись физического лица в Личном кабинете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Спикер: Александр Кривоносов - Эксперт отдела по работе с оптово-розничным звеном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20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/?ELEMENT_ID=405028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30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Вторник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HoReCa</w:t>
            </w:r>
            <w:proofErr w:type="spellEnd"/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КамильСагидов</w:t>
            </w:r>
            <w:proofErr w:type="spellEnd"/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 xml:space="preserve"> - Руководитель направления товарной группы «Молоко»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21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/?ELEMENT_ID=405044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22E98" w:rsidRPr="00122E98" w:rsidTr="00122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after="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30 мая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Вторник 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11.00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Корректировка сведений о кодах в ГИС МТ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Спикеры: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Илья Гребнев - Руководитель проекта товарной группы «Вода»</w:t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</w:r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lastRenderedPageBreak/>
              <w:t>Евгений Пильщиков - Менеджер проектов</w:t>
            </w:r>
          </w:p>
          <w:p w:rsidR="00122E98" w:rsidRPr="00122E98" w:rsidRDefault="00122E98" w:rsidP="00122E98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hyperlink r:id="rId22" w:history="1"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https://xn--80ajghhoc2aj1c8b.xn--p1ai/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lectures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vebinary</w:t>
              </w:r>
              <w:proofErr w:type="spellEnd"/>
              <w:r w:rsidRPr="00122E98">
                <w:rPr>
                  <w:rFonts w:ascii="Montserrat" w:eastAsia="Times New Roman" w:hAnsi="Montserrat" w:cs="Times New Roman"/>
                  <w:color w:val="306AFD"/>
                  <w:sz w:val="24"/>
                  <w:szCs w:val="24"/>
                  <w:lang w:eastAsia="ru-RU"/>
                </w:rPr>
                <w:t>/?ELEMENT_ID=405280</w:t>
              </w:r>
            </w:hyperlink>
            <w:r w:rsidRPr="00122E98"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EE7716" w:rsidRDefault="00EE7716">
      <w:bookmarkStart w:id="0" w:name="_GoBack"/>
      <w:bookmarkEnd w:id="0"/>
    </w:p>
    <w:sectPr w:rsidR="00EE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98"/>
    <w:rsid w:val="00122E98"/>
    <w:rsid w:val="00E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98"/>
    <w:rPr>
      <w:b/>
      <w:bCs/>
    </w:rPr>
  </w:style>
  <w:style w:type="character" w:styleId="a5">
    <w:name w:val="Hyperlink"/>
    <w:basedOn w:val="a0"/>
    <w:uiPriority w:val="99"/>
    <w:semiHidden/>
    <w:unhideWhenUsed/>
    <w:rsid w:val="00122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98"/>
    <w:rPr>
      <w:b/>
      <w:bCs/>
    </w:rPr>
  </w:style>
  <w:style w:type="character" w:styleId="a5">
    <w:name w:val="Hyperlink"/>
    <w:basedOn w:val="a0"/>
    <w:uiPriority w:val="99"/>
    <w:semiHidden/>
    <w:unhideWhenUsed/>
    <w:rsid w:val="00122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3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44" TargetMode="External"/><Relationship Id="rId7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405040" TargetMode="External"/><Relationship Id="rId20" Type="http://schemas.openxmlformats.org/officeDocument/2006/relationships/hyperlink" Target="https://xn--80ajghhoc2aj1c8b.xn--p1ai/lectures/vebinary/?ELEMENT_ID=405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52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5296" TargetMode="External"/><Relationship Id="rId15" Type="http://schemas.openxmlformats.org/officeDocument/2006/relationships/hyperlink" Target="https://xn--80ajghhoc2aj1c8b.xn--p1ai/lectures/vebinary/?ELEMENT_ID=405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05036" TargetMode="External"/><Relationship Id="rId19" Type="http://schemas.openxmlformats.org/officeDocument/2006/relationships/hyperlink" Target="https://xn--80ajghhoc2aj1c8b.xn--p1ai/lectures/vebinary/?ELEMENT_ID=4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288" TargetMode="External"/><Relationship Id="rId22" Type="http://schemas.openxmlformats.org/officeDocument/2006/relationships/hyperlink" Target="https://xn--80ajghhoc2aj1c8b.xn--p1ai/lectures/vebinary/?ELEMENT_ID=40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2023-05-16T09:00:00Z</dcterms:created>
  <dcterms:modified xsi:type="dcterms:W3CDTF">2023-05-16T09:01:00Z</dcterms:modified>
</cp:coreProperties>
</file>