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8525"/>
      </w:tblGrid>
      <w:tr w:rsidR="006F7123" w:rsidRPr="006F7123" w:rsidTr="006F71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Наименование мероприятия</w:t>
            </w:r>
          </w:p>
        </w:tc>
      </w:tr>
      <w:tr w:rsidR="006F7123" w:rsidRPr="006F7123" w:rsidTr="006F712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Товарная группа «Безалкогольные напитки»</w:t>
            </w:r>
          </w:p>
        </w:tc>
      </w:tr>
      <w:tr w:rsidR="006F7123" w:rsidRPr="006F7123" w:rsidTr="006F71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2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Партнерский</w:t>
            </w:r>
            <w:proofErr w:type="gramEnd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вебинар</w:t>
            </w:r>
            <w:proofErr w:type="spellEnd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 xml:space="preserve"> «Маркировка Соков, безалкогольных напитков и упакованной воды»</w:t>
            </w:r>
          </w:p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hyperlink r:id="rId5" w:tooltip="https://честныйзнак.рф/lectures/vebinary/?ELEMENT_ID=433553" w:history="1">
              <w:r w:rsidRPr="006F7123">
                <w:rPr>
                  <w:rFonts w:ascii="Arial" w:eastAsia="Times New Roman" w:hAnsi="Arial" w:cs="Arial"/>
                  <w:color w:val="0068A6"/>
                  <w:sz w:val="21"/>
                  <w:szCs w:val="21"/>
                  <w:lang w:eastAsia="ru-RU"/>
                </w:rPr>
                <w:t>https://честныйзнак.рф/lectures/vebinary/?ELEMENT_ID=433553</w:t>
              </w:r>
            </w:hyperlink>
          </w:p>
        </w:tc>
      </w:tr>
      <w:tr w:rsidR="006F7123" w:rsidRPr="006F7123" w:rsidTr="006F71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17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Особенности импорта и экспорта безалкогольных напитков и соков. Подготовка 3-му этапу маркировки</w:t>
            </w:r>
          </w:p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hyperlink r:id="rId6" w:tooltip="https://честныйзнак.рф/lectures/vebinary/?ELEMENT_ID=433153" w:history="1">
              <w:r w:rsidRPr="006F7123">
                <w:rPr>
                  <w:rFonts w:ascii="Arial" w:eastAsia="Times New Roman" w:hAnsi="Arial" w:cs="Arial"/>
                  <w:color w:val="0068A6"/>
                  <w:sz w:val="21"/>
                  <w:szCs w:val="21"/>
                  <w:lang w:eastAsia="ru-RU"/>
                </w:rPr>
                <w:t>https://честныйзнак.рф/lectures/vebinary/?ELEMENT_ID=433153</w:t>
              </w:r>
            </w:hyperlink>
          </w:p>
        </w:tc>
      </w:tr>
      <w:tr w:rsidR="006F7123" w:rsidRPr="006F7123" w:rsidTr="006F71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24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Q&amp;A. Линия поддержки бизнеса для ТГ «Упакованная вода» и «Соковая продукция и безалкогольные напитки»</w:t>
            </w:r>
          </w:p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hyperlink r:id="rId7" w:tooltip="https://честныйзнак.рф/lectures/vebinary/?ELEMENT_ID=433342" w:history="1">
              <w:r w:rsidRPr="006F7123">
                <w:rPr>
                  <w:rFonts w:ascii="Arial" w:eastAsia="Times New Roman" w:hAnsi="Arial" w:cs="Arial"/>
                  <w:color w:val="0068A6"/>
                  <w:sz w:val="21"/>
                  <w:szCs w:val="21"/>
                  <w:lang w:eastAsia="ru-RU"/>
                </w:rPr>
                <w:t>https://честныйзнак.рф/lectures/vebinary/?ELEMENT_ID=433342</w:t>
              </w:r>
            </w:hyperlink>
          </w:p>
        </w:tc>
      </w:tr>
      <w:tr w:rsidR="006F7123" w:rsidRPr="006F7123" w:rsidTr="006F712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Товарная группа «Корма»</w:t>
            </w:r>
          </w:p>
        </w:tc>
      </w:tr>
      <w:tr w:rsidR="006F7123" w:rsidRPr="006F7123" w:rsidTr="006F71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3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 xml:space="preserve">Готовые решения для малого бизнеса: </w:t>
            </w:r>
            <w:proofErr w:type="spellStart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Маркировка</w:t>
            </w:r>
            <w:proofErr w:type="gramStart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.П</w:t>
            </w:r>
            <w:proofErr w:type="gramEnd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росто</w:t>
            </w:r>
            <w:proofErr w:type="spellEnd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. Корма для животных</w:t>
            </w:r>
          </w:p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hyperlink r:id="rId8" w:tooltip="https://честныйзнак.рф/lectures/vebinary/?ELEMENT_ID=432995" w:history="1">
              <w:r w:rsidRPr="006F7123">
                <w:rPr>
                  <w:rFonts w:ascii="Arial" w:eastAsia="Times New Roman" w:hAnsi="Arial" w:cs="Arial"/>
                  <w:color w:val="0068A6"/>
                  <w:sz w:val="21"/>
                  <w:szCs w:val="21"/>
                  <w:lang w:eastAsia="ru-RU"/>
                </w:rPr>
                <w:t>https://честныйзнак.рф/lectures/vebinary/?ELEMENT_ID=432995</w:t>
              </w:r>
            </w:hyperlink>
          </w:p>
        </w:tc>
      </w:tr>
      <w:tr w:rsidR="006F7123" w:rsidRPr="006F7123" w:rsidTr="006F71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17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Готовые коробочные решения для малого бизнеса. Корма для животных</w:t>
            </w:r>
          </w:p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hyperlink r:id="rId9" w:tooltip="https://честныйзнак.рф/lectures/vebinary/?ELEMENT_ID=432999" w:history="1">
              <w:r w:rsidRPr="006F7123">
                <w:rPr>
                  <w:rFonts w:ascii="Arial" w:eastAsia="Times New Roman" w:hAnsi="Arial" w:cs="Arial"/>
                  <w:color w:val="0068A6"/>
                  <w:sz w:val="21"/>
                  <w:szCs w:val="21"/>
                  <w:lang w:eastAsia="ru-RU"/>
                </w:rPr>
                <w:t>https://честныйзнак.рф/lectures/vebinary/?ELEMENT_ID=432999</w:t>
              </w:r>
            </w:hyperlink>
          </w:p>
        </w:tc>
      </w:tr>
      <w:tr w:rsidR="006F7123" w:rsidRPr="006F7123" w:rsidTr="006F712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Товарная группа «Пиво и слабоалкогольные напитки»</w:t>
            </w:r>
          </w:p>
        </w:tc>
      </w:tr>
      <w:tr w:rsidR="006F7123" w:rsidRPr="006F7123" w:rsidTr="006F71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2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Партнерский</w:t>
            </w:r>
            <w:proofErr w:type="gramEnd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вебинар</w:t>
            </w:r>
            <w:proofErr w:type="spellEnd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 xml:space="preserve"> к старту выбытия пива в потребительской упаковке</w:t>
            </w:r>
          </w:p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hyperlink r:id="rId10" w:tooltip="https://честныйзнак.рф/lectures/vebinary/?ELEMENT_ID=433714" w:history="1">
              <w:r w:rsidRPr="006F7123">
                <w:rPr>
                  <w:rFonts w:ascii="Arial" w:eastAsia="Times New Roman" w:hAnsi="Arial" w:cs="Arial"/>
                  <w:color w:val="0068A6"/>
                  <w:sz w:val="21"/>
                  <w:szCs w:val="21"/>
                  <w:lang w:eastAsia="ru-RU"/>
                </w:rPr>
                <w:t>https://честныйзнак.рф/lectures/vebinary/?ELEMENT_ID=433714</w:t>
              </w:r>
            </w:hyperlink>
          </w:p>
        </w:tc>
      </w:tr>
      <w:tr w:rsidR="006F7123" w:rsidRPr="006F7123" w:rsidTr="006F71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4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Вебинар</w:t>
            </w:r>
            <w:proofErr w:type="spellEnd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 xml:space="preserve"> с поставщиками кассовых решений</w:t>
            </w:r>
          </w:p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hyperlink r:id="rId11" w:tooltip="https://честныйзнак.рф/lectures/vebinary/?ELEMENT_ID=433710" w:history="1">
              <w:r w:rsidRPr="006F7123">
                <w:rPr>
                  <w:rFonts w:ascii="Arial" w:eastAsia="Times New Roman" w:hAnsi="Arial" w:cs="Arial"/>
                  <w:color w:val="0068A6"/>
                  <w:sz w:val="21"/>
                  <w:szCs w:val="21"/>
                  <w:lang w:eastAsia="ru-RU"/>
                </w:rPr>
                <w:t>https://честныйзнак.рф/lectures/vebinary/?ELEMENT_ID=433710</w:t>
              </w:r>
            </w:hyperlink>
          </w:p>
        </w:tc>
      </w:tr>
      <w:tr w:rsidR="006F7123" w:rsidRPr="006F7123" w:rsidTr="006F71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9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Партнерский</w:t>
            </w:r>
            <w:proofErr w:type="gramEnd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вебинар</w:t>
            </w:r>
            <w:proofErr w:type="spellEnd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 xml:space="preserve"> к старту выбытия пива в потребительской упаковке с 1 июня</w:t>
            </w:r>
          </w:p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hyperlink r:id="rId12" w:tooltip="https://честныйзнак.рф/lectures/vebinary/?ELEMENT_ID=433702" w:history="1">
              <w:r w:rsidRPr="006F7123">
                <w:rPr>
                  <w:rFonts w:ascii="Arial" w:eastAsia="Times New Roman" w:hAnsi="Arial" w:cs="Arial"/>
                  <w:color w:val="0068A6"/>
                  <w:sz w:val="21"/>
                  <w:szCs w:val="21"/>
                  <w:lang w:eastAsia="ru-RU"/>
                </w:rPr>
                <w:t>https://честныйзнак.рф/lectures/vebinary/?ELEMENT_ID=433702</w:t>
              </w:r>
            </w:hyperlink>
          </w:p>
        </w:tc>
      </w:tr>
      <w:tr w:rsidR="006F7123" w:rsidRPr="006F7123" w:rsidTr="006F71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16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Партнерский</w:t>
            </w:r>
            <w:proofErr w:type="gramEnd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вебинар</w:t>
            </w:r>
            <w:proofErr w:type="spellEnd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 xml:space="preserve"> к старту выбытия пива в потребительской упаковке с 1 июня</w:t>
            </w:r>
          </w:p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hyperlink r:id="rId13" w:tooltip="https://честныйзнак.рф/lectures/vebinary/?ELEMENT_ID=433698" w:history="1">
              <w:r w:rsidRPr="006F7123">
                <w:rPr>
                  <w:rFonts w:ascii="Arial" w:eastAsia="Times New Roman" w:hAnsi="Arial" w:cs="Arial"/>
                  <w:color w:val="0068A6"/>
                  <w:sz w:val="21"/>
                  <w:szCs w:val="21"/>
                  <w:lang w:eastAsia="ru-RU"/>
                </w:rPr>
                <w:t>https://честныйзнак.рф/lectures/vebinary/?ELEMENT_ID=433698</w:t>
              </w:r>
            </w:hyperlink>
          </w:p>
        </w:tc>
      </w:tr>
      <w:tr w:rsidR="006F7123" w:rsidRPr="006F7123" w:rsidTr="006F71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lastRenderedPageBreak/>
              <w:t>18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Партнерский</w:t>
            </w:r>
            <w:proofErr w:type="gramEnd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вебинар</w:t>
            </w:r>
            <w:proofErr w:type="spellEnd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 xml:space="preserve"> к старту выбытия пива в потребительской упаковке с 1 июня</w:t>
            </w:r>
          </w:p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hyperlink r:id="rId14" w:tooltip="https://честныйзнак.рф/lectures/vebinary/?ELEMENT_ID=433706" w:history="1">
              <w:r w:rsidRPr="006F7123">
                <w:rPr>
                  <w:rFonts w:ascii="Arial" w:eastAsia="Times New Roman" w:hAnsi="Arial" w:cs="Arial"/>
                  <w:color w:val="0068A6"/>
                  <w:sz w:val="21"/>
                  <w:szCs w:val="21"/>
                  <w:lang w:eastAsia="ru-RU"/>
                </w:rPr>
                <w:t>https://честныйзнак.рф/lectures/vebinary/?ELEMENT_ID=433706</w:t>
              </w:r>
            </w:hyperlink>
          </w:p>
        </w:tc>
      </w:tr>
      <w:tr w:rsidR="006F7123" w:rsidRPr="006F7123" w:rsidTr="006F71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23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Партнерский</w:t>
            </w:r>
            <w:proofErr w:type="gramEnd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вебинар</w:t>
            </w:r>
            <w:proofErr w:type="spellEnd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 xml:space="preserve"> к старту выбытия пива в потребительской упаковке с 1 июня</w:t>
            </w:r>
          </w:p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hyperlink r:id="rId15" w:tooltip="https://честныйзнак.рф/lectures/vebinary/?ELEMENT_ID=433694" w:history="1">
              <w:r w:rsidRPr="006F7123">
                <w:rPr>
                  <w:rFonts w:ascii="Arial" w:eastAsia="Times New Roman" w:hAnsi="Arial" w:cs="Arial"/>
                  <w:color w:val="0068A6"/>
                  <w:sz w:val="21"/>
                  <w:szCs w:val="21"/>
                  <w:lang w:eastAsia="ru-RU"/>
                </w:rPr>
                <w:t>https://честныйзнак.рф/lectures/vebinary/?ELEMENT_ID=433694</w:t>
              </w:r>
            </w:hyperlink>
          </w:p>
        </w:tc>
      </w:tr>
      <w:tr w:rsidR="006F7123" w:rsidRPr="006F7123" w:rsidTr="006F712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Товарная группа «</w:t>
            </w:r>
            <w:proofErr w:type="spellStart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Фарма</w:t>
            </w:r>
            <w:proofErr w:type="spellEnd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»</w:t>
            </w:r>
          </w:p>
        </w:tc>
      </w:tr>
      <w:tr w:rsidR="006F7123" w:rsidRPr="006F7123" w:rsidTr="006F71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4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Эксперимент по маркировке отдельных видов технических средств реабилитации</w:t>
            </w:r>
          </w:p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hyperlink r:id="rId16" w:tooltip="https://честныйзнак.рф/lectures/vebinary/?ELEMENT_ID=433735" w:history="1">
              <w:r w:rsidRPr="006F7123">
                <w:rPr>
                  <w:rFonts w:ascii="Arial" w:eastAsia="Times New Roman" w:hAnsi="Arial" w:cs="Arial"/>
                  <w:color w:val="0068A6"/>
                  <w:sz w:val="21"/>
                  <w:szCs w:val="21"/>
                  <w:lang w:eastAsia="ru-RU"/>
                </w:rPr>
                <w:t>https://честныйзнак.рф/lectures/vebinary/?ELEMENT_ID=433735</w:t>
              </w:r>
            </w:hyperlink>
          </w:p>
        </w:tc>
      </w:tr>
      <w:tr w:rsidR="006F7123" w:rsidRPr="006F7123" w:rsidTr="006F71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9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Ветеринарные препараты. Меры поддержки для производителей</w:t>
            </w:r>
          </w:p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hyperlink r:id="rId17" w:tooltip="https://честныйзнак.рф/lectures/vebinary/?ELEMENT_ID=433753" w:history="1">
              <w:r w:rsidRPr="006F7123">
                <w:rPr>
                  <w:rFonts w:ascii="Arial" w:eastAsia="Times New Roman" w:hAnsi="Arial" w:cs="Arial"/>
                  <w:color w:val="0068A6"/>
                  <w:sz w:val="21"/>
                  <w:szCs w:val="21"/>
                  <w:lang w:eastAsia="ru-RU"/>
                </w:rPr>
                <w:t>https://честныйзнак.рф/lectures/vebinary/?ELEMENT_ID=433753</w:t>
              </w:r>
            </w:hyperlink>
          </w:p>
        </w:tc>
      </w:tr>
      <w:tr w:rsidR="006F7123" w:rsidRPr="006F7123" w:rsidTr="006F712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Товарная группа «Морепродукты»</w:t>
            </w:r>
          </w:p>
        </w:tc>
      </w:tr>
      <w:tr w:rsidR="006F7123" w:rsidRPr="006F7123" w:rsidTr="006F71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16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 xml:space="preserve">Готовые решения для маркировки </w:t>
            </w:r>
            <w:proofErr w:type="spellStart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продукци</w:t>
            </w:r>
            <w:proofErr w:type="spellEnd"/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 xml:space="preserve"> от Оператор-ЦРПТ</w:t>
            </w:r>
          </w:p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hyperlink r:id="rId18" w:tooltip="https://честныйзнак.рф/lectures/vebinary/?ELEMENT_ID=433721" w:history="1">
              <w:r w:rsidRPr="006F7123">
                <w:rPr>
                  <w:rFonts w:ascii="Arial" w:eastAsia="Times New Roman" w:hAnsi="Arial" w:cs="Arial"/>
                  <w:color w:val="0068A6"/>
                  <w:sz w:val="21"/>
                  <w:szCs w:val="21"/>
                  <w:lang w:eastAsia="ru-RU"/>
                </w:rPr>
                <w:t>https://честныйзнак.рф/lectures/vebinary/?ELEMENT_ID=433721</w:t>
              </w:r>
            </w:hyperlink>
          </w:p>
        </w:tc>
      </w:tr>
      <w:tr w:rsidR="006F7123" w:rsidRPr="006F7123" w:rsidTr="006F712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Товарная группа «Растительные масла»</w:t>
            </w:r>
          </w:p>
        </w:tc>
      </w:tr>
      <w:tr w:rsidR="006F7123" w:rsidRPr="006F7123" w:rsidTr="006F71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9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Особенности импорта и экспорта растительных масел</w:t>
            </w:r>
          </w:p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hyperlink r:id="rId19" w:tooltip="https://честныйзнак.рф/lectures/vebinary/?ELEMENT_ID=433030" w:history="1">
              <w:r w:rsidRPr="006F7123">
                <w:rPr>
                  <w:rFonts w:ascii="Arial" w:eastAsia="Times New Roman" w:hAnsi="Arial" w:cs="Arial"/>
                  <w:color w:val="0068A6"/>
                  <w:sz w:val="21"/>
                  <w:szCs w:val="21"/>
                  <w:lang w:eastAsia="ru-RU"/>
                </w:rPr>
                <w:t>https://честныйзнак.рф/lectures/vebinary/?ELEMENT_ID=433030</w:t>
              </w:r>
            </w:hyperlink>
          </w:p>
        </w:tc>
      </w:tr>
      <w:tr w:rsidR="006F7123" w:rsidRPr="006F7123" w:rsidTr="006F712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Товарная группа «Лекарственные препараты»</w:t>
            </w:r>
          </w:p>
        </w:tc>
      </w:tr>
      <w:tr w:rsidR="006F7123" w:rsidRPr="006F7123" w:rsidTr="006F71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11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r w:rsidRPr="006F7123"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  <w:t>Маркировка лекарственных препаратов: переход СУЗ с APIv2 на APIv3</w:t>
            </w:r>
          </w:p>
          <w:p w:rsidR="006F7123" w:rsidRPr="006F7123" w:rsidRDefault="006F7123" w:rsidP="006F712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hyperlink r:id="rId20" w:tooltip="https://честныйзнак.рф/lectures/vebinary/?ELEMENT_ID=433758" w:history="1">
              <w:r w:rsidRPr="006F7123">
                <w:rPr>
                  <w:rFonts w:ascii="Arial" w:eastAsia="Times New Roman" w:hAnsi="Arial" w:cs="Arial"/>
                  <w:color w:val="0068A6"/>
                  <w:sz w:val="21"/>
                  <w:szCs w:val="21"/>
                  <w:u w:val="single"/>
                  <w:lang w:eastAsia="ru-RU"/>
                </w:rPr>
                <w:t>https://честныйзнак.рф/lectures/vebinary/?ELEMENT_ID=433758</w:t>
              </w:r>
            </w:hyperlink>
          </w:p>
        </w:tc>
      </w:tr>
    </w:tbl>
    <w:p w:rsidR="00C30505" w:rsidRDefault="00C30505">
      <w:bookmarkStart w:id="0" w:name="_GoBack"/>
      <w:bookmarkEnd w:id="0"/>
    </w:p>
    <w:sectPr w:rsidR="00C3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23"/>
    <w:rsid w:val="006F7123"/>
    <w:rsid w:val="00C3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2995" TargetMode="External"/><Relationship Id="rId13" Type="http://schemas.openxmlformats.org/officeDocument/2006/relationships/hyperlink" Target="https://xn--80ajghhoc2aj1c8b.xn--p1ai/lectures/vebinary/?ELEMENT_ID=433698" TargetMode="External"/><Relationship Id="rId18" Type="http://schemas.openxmlformats.org/officeDocument/2006/relationships/hyperlink" Target="https://xn--80ajghhoc2aj1c8b.xn--p1ai/lectures/vebinary/?ELEMENT_ID=4337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433342" TargetMode="External"/><Relationship Id="rId12" Type="http://schemas.openxmlformats.org/officeDocument/2006/relationships/hyperlink" Target="https://xn--80ajghhoc2aj1c8b.xn--p1ai/lectures/vebinary/?ELEMENT_ID=433702" TargetMode="External"/><Relationship Id="rId17" Type="http://schemas.openxmlformats.org/officeDocument/2006/relationships/hyperlink" Target="https://xn--80ajghhoc2aj1c8b.xn--p1ai/lectures/vebinary/?ELEMENT_ID=43375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433735" TargetMode="External"/><Relationship Id="rId20" Type="http://schemas.openxmlformats.org/officeDocument/2006/relationships/hyperlink" Target="https://xn--80ajghhoc2aj1c8b.xn--p1ai/lectures/vebinary/?ELEMENT_ID=433758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433153" TargetMode="External"/><Relationship Id="rId11" Type="http://schemas.openxmlformats.org/officeDocument/2006/relationships/hyperlink" Target="https://xn--80ajghhoc2aj1c8b.xn--p1ai/lectures/vebinary/?ELEMENT_ID=433710" TargetMode="External"/><Relationship Id="rId5" Type="http://schemas.openxmlformats.org/officeDocument/2006/relationships/hyperlink" Target="https://xn--80ajghhoc2aj1c8b.xn--p1ai/lectures/vebinary/?ELEMENT_ID=433553" TargetMode="External"/><Relationship Id="rId15" Type="http://schemas.openxmlformats.org/officeDocument/2006/relationships/hyperlink" Target="https://xn--80ajghhoc2aj1c8b.xn--p1ai/lectures/vebinary/?ELEMENT_ID=433694" TargetMode="External"/><Relationship Id="rId10" Type="http://schemas.openxmlformats.org/officeDocument/2006/relationships/hyperlink" Target="https://xn--80ajghhoc2aj1c8b.xn--p1ai/lectures/vebinary/?ELEMENT_ID=433714" TargetMode="External"/><Relationship Id="rId19" Type="http://schemas.openxmlformats.org/officeDocument/2006/relationships/hyperlink" Target="https://xn--80ajghhoc2aj1c8b.xn--p1ai/lectures/vebinary/?ELEMENT_ID=433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2999" TargetMode="External"/><Relationship Id="rId14" Type="http://schemas.openxmlformats.org/officeDocument/2006/relationships/hyperlink" Target="https://xn--80ajghhoc2aj1c8b.xn--p1ai/lectures/vebinary/?ELEMENT_ID=43370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2024-04-03T07:29:00Z</dcterms:created>
  <dcterms:modified xsi:type="dcterms:W3CDTF">2024-04-03T07:29:00Z</dcterms:modified>
</cp:coreProperties>
</file>