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01" w:rsidRPr="00BB5701" w:rsidRDefault="00BB5701" w:rsidP="00F81638">
      <w:pPr>
        <w:spacing w:after="0" w:line="240" w:lineRule="auto"/>
        <w:ind w:firstLine="851"/>
        <w:jc w:val="both"/>
        <w:rPr>
          <w:rFonts w:ascii="Times New Roman" w:hAnsi="Times New Roman"/>
          <w:sz w:val="28"/>
          <w:szCs w:val="28"/>
        </w:rPr>
      </w:pPr>
      <w:r w:rsidRPr="00BB5701">
        <w:rPr>
          <w:rFonts w:ascii="Times New Roman" w:hAnsi="Times New Roman"/>
          <w:sz w:val="28"/>
          <w:szCs w:val="28"/>
        </w:rPr>
        <w:fldChar w:fldCharType="begin"/>
      </w:r>
      <w:r w:rsidRPr="00BB5701">
        <w:rPr>
          <w:rFonts w:ascii="Times New Roman" w:hAnsi="Times New Roman"/>
          <w:sz w:val="28"/>
          <w:szCs w:val="28"/>
        </w:rPr>
        <w:instrText xml:space="preserve"> HYPERLINK "http://kubansport.ru/department/gosprograms/207/22885/" </w:instrText>
      </w:r>
      <w:r w:rsidRPr="00BB5701">
        <w:rPr>
          <w:rFonts w:ascii="Times New Roman" w:hAnsi="Times New Roman"/>
          <w:sz w:val="28"/>
          <w:szCs w:val="28"/>
        </w:rPr>
        <w:fldChar w:fldCharType="separate"/>
      </w:r>
      <w:proofErr w:type="gramStart"/>
      <w:r w:rsidRPr="00BB5701">
        <w:rPr>
          <w:rFonts w:ascii="Times New Roman" w:hAnsi="Times New Roman"/>
          <w:sz w:val="28"/>
        </w:rPr>
        <w:t xml:space="preserve">В соответствии </w:t>
      </w:r>
      <w:r w:rsidRPr="00BB5701">
        <w:rPr>
          <w:rFonts w:ascii="Times New Roman" w:hAnsi="Times New Roman"/>
          <w:sz w:val="28"/>
          <w:szCs w:val="28"/>
        </w:rPr>
        <w:fldChar w:fldCharType="end"/>
      </w:r>
      <w:r w:rsidRPr="00BB5701">
        <w:rPr>
          <w:rFonts w:ascii="Times New Roman" w:hAnsi="Times New Roman"/>
          <w:sz w:val="28"/>
          <w:szCs w:val="28"/>
        </w:rPr>
        <w:t>с постановлением администрации Красносельского сельского поселения Динского района от 6 ноября 2014 года № 200 «</w:t>
      </w:r>
      <w:r w:rsidRPr="00BB5701">
        <w:rPr>
          <w:rFonts w:ascii="Times New Roman" w:hAnsi="Times New Roman"/>
          <w:bCs/>
          <w:sz w:val="28"/>
          <w:szCs w:val="28"/>
        </w:rPr>
        <w:t>Об утверждении Порядка принятия решения о разработке, формирования, реализации и оценки эффективности реализации муниципальных программ Красносельского сельского поселения Динского района</w:t>
      </w:r>
      <w:r w:rsidRPr="00BB5701">
        <w:rPr>
          <w:rFonts w:ascii="Times New Roman" w:hAnsi="Times New Roman"/>
          <w:sz w:val="28"/>
          <w:szCs w:val="28"/>
        </w:rPr>
        <w:t>» общий отдел администрации Красносельского сельского поселения</w:t>
      </w:r>
      <w:r w:rsidRPr="00BB5701">
        <w:rPr>
          <w:rFonts w:ascii="Times New Roman" w:hAnsi="Times New Roman"/>
          <w:bCs/>
          <w:sz w:val="28"/>
          <w:szCs w:val="28"/>
        </w:rPr>
        <w:t xml:space="preserve"> Динского района</w:t>
      </w:r>
      <w:r w:rsidRPr="00BB5701">
        <w:rPr>
          <w:rFonts w:ascii="Times New Roman" w:hAnsi="Times New Roman"/>
          <w:sz w:val="28"/>
          <w:szCs w:val="28"/>
        </w:rPr>
        <w:t xml:space="preserve"> осуществляет общественное обсуждение проекта</w:t>
      </w:r>
      <w:r w:rsidRPr="00BB5701">
        <w:rPr>
          <w:rFonts w:ascii="Times New Roman" w:hAnsi="Times New Roman"/>
          <w:bCs/>
          <w:sz w:val="28"/>
          <w:szCs w:val="28"/>
        </w:rPr>
        <w:t xml:space="preserve"> муниципальной программы </w:t>
      </w:r>
      <w:r w:rsidR="00F81638" w:rsidRPr="00F81638">
        <w:rPr>
          <w:rFonts w:ascii="Times New Roman" w:hAnsi="Times New Roman"/>
          <w:bCs/>
          <w:sz w:val="28"/>
          <w:szCs w:val="28"/>
        </w:rPr>
        <w:t>Красносельского сельского поселения Динского района</w:t>
      </w:r>
      <w:r w:rsidR="00F81638">
        <w:rPr>
          <w:rFonts w:ascii="Times New Roman" w:hAnsi="Times New Roman"/>
          <w:bCs/>
          <w:sz w:val="28"/>
          <w:szCs w:val="28"/>
        </w:rPr>
        <w:t xml:space="preserve"> </w:t>
      </w:r>
      <w:r w:rsidR="00F81638" w:rsidRPr="00F81638">
        <w:rPr>
          <w:rFonts w:ascii="Times New Roman" w:hAnsi="Times New Roman"/>
          <w:bCs/>
          <w:sz w:val="28"/>
          <w:szCs w:val="28"/>
        </w:rPr>
        <w:t xml:space="preserve">«Обеспечение безопасности населения» </w:t>
      </w:r>
      <w:r w:rsidRPr="00BB5701">
        <w:rPr>
          <w:rFonts w:ascii="Times New Roman" w:hAnsi="Times New Roman"/>
          <w:bCs/>
          <w:sz w:val="28"/>
          <w:szCs w:val="28"/>
        </w:rPr>
        <w:t>на 2025-2027</w:t>
      </w:r>
      <w:proofErr w:type="gramEnd"/>
      <w:r w:rsidRPr="00BB5701">
        <w:rPr>
          <w:rFonts w:ascii="Times New Roman" w:hAnsi="Times New Roman"/>
          <w:bCs/>
          <w:sz w:val="28"/>
          <w:szCs w:val="28"/>
        </w:rPr>
        <w:t xml:space="preserve"> годы, который размещен </w:t>
      </w:r>
      <w:r w:rsidRPr="00BB5701">
        <w:rPr>
          <w:rFonts w:ascii="Times New Roman" w:hAnsi="Times New Roman"/>
          <w:sz w:val="28"/>
          <w:szCs w:val="28"/>
        </w:rPr>
        <w:t xml:space="preserve">в информационно-телекоммуникационной сети Интернет на официальном сайте Красносельского сельского поселения Динского района </w:t>
      </w:r>
      <w:r w:rsidRPr="00BB5701">
        <w:rPr>
          <w:rFonts w:ascii="Times New Roman" w:hAnsi="Times New Roman"/>
          <w:sz w:val="28"/>
          <w:szCs w:val="28"/>
          <w:lang w:val="en-US"/>
        </w:rPr>
        <w:t>http</w:t>
      </w:r>
      <w:r w:rsidRPr="00BB5701">
        <w:rPr>
          <w:rFonts w:ascii="Times New Roman" w:hAnsi="Times New Roman"/>
          <w:sz w:val="28"/>
          <w:szCs w:val="28"/>
        </w:rPr>
        <w:t>://</w:t>
      </w:r>
      <w:proofErr w:type="spellStart"/>
      <w:r w:rsidRPr="00BB5701">
        <w:rPr>
          <w:rFonts w:ascii="Times New Roman" w:hAnsi="Times New Roman"/>
          <w:sz w:val="28"/>
          <w:szCs w:val="28"/>
          <w:lang w:val="en-US"/>
        </w:rPr>
        <w:t>krasnoselskoe</w:t>
      </w:r>
      <w:proofErr w:type="spellEnd"/>
      <w:r w:rsidRPr="00BB5701">
        <w:rPr>
          <w:rFonts w:ascii="Times New Roman" w:hAnsi="Times New Roman"/>
          <w:sz w:val="28"/>
          <w:szCs w:val="28"/>
        </w:rPr>
        <w:t>.</w:t>
      </w:r>
      <w:r w:rsidRPr="00BB5701">
        <w:rPr>
          <w:rFonts w:ascii="Times New Roman" w:hAnsi="Times New Roman"/>
          <w:sz w:val="28"/>
          <w:szCs w:val="28"/>
          <w:lang w:val="en-US"/>
        </w:rPr>
        <w:t>ru</w:t>
      </w:r>
      <w:r w:rsidRPr="00BB5701">
        <w:rPr>
          <w:rFonts w:ascii="Times New Roman" w:hAnsi="Times New Roman"/>
          <w:sz w:val="28"/>
          <w:szCs w:val="28"/>
        </w:rPr>
        <w:t xml:space="preserve"> (раздел «Документы</w:t>
      </w:r>
      <w:r w:rsidRPr="00BB5701">
        <w:rPr>
          <w:rFonts w:ascii="Times New Roman" w:hAnsi="Times New Roman"/>
          <w:bCs/>
          <w:sz w:val="28"/>
          <w:szCs w:val="28"/>
        </w:rPr>
        <w:t>»</w:t>
      </w:r>
      <w:r w:rsidRPr="00BB5701">
        <w:rPr>
          <w:rFonts w:ascii="Times New Roman" w:hAnsi="Times New Roman"/>
          <w:sz w:val="28"/>
          <w:szCs w:val="28"/>
        </w:rPr>
        <w:t xml:space="preserve"> подраздел «Целевые программы» вкладка «Общественные обсуждения»).</w:t>
      </w:r>
    </w:p>
    <w:p w:rsidR="00BB5701" w:rsidRPr="00BB5701" w:rsidRDefault="00BB5701" w:rsidP="00BB5701">
      <w:pPr>
        <w:spacing w:after="0" w:line="240" w:lineRule="auto"/>
        <w:ind w:firstLine="851"/>
        <w:jc w:val="both"/>
        <w:rPr>
          <w:rFonts w:ascii="Times New Roman" w:hAnsi="Times New Roman"/>
          <w:sz w:val="28"/>
          <w:szCs w:val="28"/>
        </w:rPr>
      </w:pPr>
      <w:r w:rsidRPr="00BB5701">
        <w:rPr>
          <w:rFonts w:ascii="Times New Roman" w:hAnsi="Times New Roman"/>
          <w:sz w:val="28"/>
          <w:szCs w:val="28"/>
        </w:rPr>
        <w:t xml:space="preserve">Начало общественного обсуждения –23 ноября 2024 года. </w:t>
      </w:r>
    </w:p>
    <w:p w:rsidR="00BB5701" w:rsidRPr="00BB5701" w:rsidRDefault="00BB5701" w:rsidP="00BB5701">
      <w:pPr>
        <w:spacing w:after="0" w:line="240" w:lineRule="auto"/>
        <w:ind w:firstLine="851"/>
        <w:jc w:val="both"/>
        <w:rPr>
          <w:rFonts w:ascii="Times New Roman" w:hAnsi="Times New Roman"/>
          <w:sz w:val="28"/>
          <w:szCs w:val="28"/>
        </w:rPr>
      </w:pPr>
      <w:r w:rsidRPr="00BB5701">
        <w:rPr>
          <w:rFonts w:ascii="Times New Roman" w:hAnsi="Times New Roman"/>
          <w:sz w:val="28"/>
          <w:szCs w:val="28"/>
        </w:rPr>
        <w:t>Окончание общественного обсуждения – 07 декабря 2024 года.</w:t>
      </w:r>
    </w:p>
    <w:p w:rsidR="00BB5701" w:rsidRPr="00BB5701" w:rsidRDefault="00BB5701" w:rsidP="00BB5701">
      <w:pPr>
        <w:spacing w:after="0" w:line="240" w:lineRule="auto"/>
        <w:ind w:firstLine="851"/>
        <w:jc w:val="both"/>
        <w:rPr>
          <w:rFonts w:ascii="Times New Roman" w:hAnsi="Times New Roman"/>
          <w:sz w:val="28"/>
          <w:szCs w:val="28"/>
        </w:rPr>
      </w:pPr>
      <w:proofErr w:type="gramStart"/>
      <w:r w:rsidRPr="00BB5701">
        <w:rPr>
          <w:rFonts w:ascii="Times New Roman" w:hAnsi="Times New Roman"/>
          <w:sz w:val="28"/>
          <w:szCs w:val="28"/>
        </w:rPr>
        <w:t xml:space="preserve">Общественное обсуждение проекта </w:t>
      </w:r>
      <w:r w:rsidRPr="00BB5701">
        <w:rPr>
          <w:rFonts w:ascii="Times New Roman" w:hAnsi="Times New Roman"/>
          <w:bCs/>
          <w:sz w:val="28"/>
          <w:szCs w:val="28"/>
        </w:rPr>
        <w:t xml:space="preserve">муниципальной программы </w:t>
      </w:r>
      <w:r w:rsidR="00F81638" w:rsidRPr="00F81638">
        <w:rPr>
          <w:rFonts w:ascii="Times New Roman" w:hAnsi="Times New Roman"/>
          <w:bCs/>
          <w:sz w:val="28"/>
          <w:szCs w:val="28"/>
        </w:rPr>
        <w:t>Красносельского сельского поселения Динского района</w:t>
      </w:r>
      <w:r w:rsidR="00F81638">
        <w:rPr>
          <w:rFonts w:ascii="Times New Roman" w:hAnsi="Times New Roman"/>
          <w:bCs/>
          <w:sz w:val="28"/>
          <w:szCs w:val="28"/>
        </w:rPr>
        <w:t xml:space="preserve"> </w:t>
      </w:r>
      <w:r w:rsidR="00F81638" w:rsidRPr="00F81638">
        <w:rPr>
          <w:rFonts w:ascii="Times New Roman" w:hAnsi="Times New Roman"/>
          <w:bCs/>
          <w:sz w:val="28"/>
          <w:szCs w:val="28"/>
        </w:rPr>
        <w:t>«Обеспече</w:t>
      </w:r>
      <w:r w:rsidR="004733A4">
        <w:rPr>
          <w:rFonts w:ascii="Times New Roman" w:hAnsi="Times New Roman"/>
          <w:bCs/>
          <w:sz w:val="28"/>
          <w:szCs w:val="28"/>
        </w:rPr>
        <w:t>ние безопасности населения»</w:t>
      </w:r>
      <w:r w:rsidR="00F81638" w:rsidRPr="00BB5701">
        <w:rPr>
          <w:rFonts w:ascii="Times New Roman" w:hAnsi="Times New Roman"/>
          <w:bCs/>
          <w:sz w:val="28"/>
          <w:szCs w:val="28"/>
        </w:rPr>
        <w:t xml:space="preserve"> </w:t>
      </w:r>
      <w:r w:rsidRPr="00BB5701">
        <w:rPr>
          <w:rFonts w:ascii="Times New Roman" w:hAnsi="Times New Roman"/>
          <w:bCs/>
          <w:sz w:val="28"/>
          <w:szCs w:val="28"/>
        </w:rPr>
        <w:t>на 2025-2027 годы</w:t>
      </w:r>
      <w:r w:rsidRPr="00BB5701">
        <w:rPr>
          <w:rFonts w:ascii="Times New Roman" w:hAnsi="Times New Roman"/>
          <w:sz w:val="28"/>
          <w:szCs w:val="28"/>
        </w:rPr>
        <w:t xml:space="preserve"> заключается в направлении представителями общественности замечаний и предложений к проекту </w:t>
      </w:r>
      <w:r w:rsidRPr="00BB5701">
        <w:rPr>
          <w:rFonts w:ascii="Times New Roman" w:hAnsi="Times New Roman"/>
          <w:bCs/>
          <w:sz w:val="28"/>
          <w:szCs w:val="28"/>
        </w:rPr>
        <w:t xml:space="preserve">муниципальной программы </w:t>
      </w:r>
      <w:r w:rsidR="00F81638" w:rsidRPr="00F81638">
        <w:rPr>
          <w:rFonts w:ascii="Times New Roman" w:hAnsi="Times New Roman"/>
          <w:bCs/>
          <w:sz w:val="28"/>
          <w:szCs w:val="28"/>
        </w:rPr>
        <w:t>Красносельского сельского поселения Динского района</w:t>
      </w:r>
      <w:r w:rsidR="00F81638">
        <w:rPr>
          <w:rFonts w:ascii="Times New Roman" w:hAnsi="Times New Roman"/>
          <w:bCs/>
          <w:sz w:val="28"/>
          <w:szCs w:val="28"/>
        </w:rPr>
        <w:t xml:space="preserve"> </w:t>
      </w:r>
      <w:r w:rsidR="00F81638" w:rsidRPr="00F81638">
        <w:rPr>
          <w:rFonts w:ascii="Times New Roman" w:hAnsi="Times New Roman"/>
          <w:bCs/>
          <w:sz w:val="28"/>
          <w:szCs w:val="28"/>
        </w:rPr>
        <w:t xml:space="preserve">«Обеспечение безопасности населения» </w:t>
      </w:r>
      <w:r w:rsidRPr="00BB5701">
        <w:rPr>
          <w:rFonts w:ascii="Times New Roman" w:hAnsi="Times New Roman"/>
          <w:bCs/>
          <w:sz w:val="28"/>
          <w:szCs w:val="28"/>
        </w:rPr>
        <w:t>на 2025-2027 годы</w:t>
      </w:r>
      <w:r w:rsidRPr="00BB5701">
        <w:rPr>
          <w:rFonts w:ascii="Times New Roman" w:hAnsi="Times New Roman"/>
          <w:sz w:val="28"/>
          <w:szCs w:val="28"/>
        </w:rPr>
        <w:t xml:space="preserve"> на адрес электронной почты администрации Красносельского сельского поселения Динского района: </w:t>
      </w:r>
      <w:proofErr w:type="spellStart"/>
      <w:r w:rsidRPr="00BB5701">
        <w:rPr>
          <w:rFonts w:ascii="Times New Roman" w:hAnsi="Times New Roman"/>
          <w:sz w:val="28"/>
          <w:szCs w:val="28"/>
        </w:rPr>
        <w:t>krasnoselskoesel@rambler.ru</w:t>
      </w:r>
      <w:proofErr w:type="spellEnd"/>
      <w:r w:rsidRPr="00BB5701">
        <w:rPr>
          <w:rFonts w:ascii="Times New Roman" w:hAnsi="Times New Roman"/>
          <w:sz w:val="28"/>
          <w:szCs w:val="28"/>
        </w:rPr>
        <w:t>.</w:t>
      </w:r>
      <w:proofErr w:type="gramEnd"/>
    </w:p>
    <w:p w:rsidR="00E62F98" w:rsidRDefault="00BB5701" w:rsidP="00BB5701">
      <w:pPr>
        <w:spacing w:after="0" w:line="240" w:lineRule="auto"/>
        <w:ind w:firstLine="851"/>
        <w:jc w:val="both"/>
        <w:rPr>
          <w:rFonts w:ascii="Times New Roman" w:hAnsi="Times New Roman"/>
          <w:sz w:val="28"/>
          <w:szCs w:val="28"/>
        </w:rPr>
      </w:pPr>
      <w:r w:rsidRPr="00BB5701">
        <w:rPr>
          <w:rFonts w:ascii="Times New Roman" w:hAnsi="Times New Roman"/>
          <w:sz w:val="28"/>
          <w:szCs w:val="28"/>
        </w:rPr>
        <w:t xml:space="preserve">Замечания и предложения представителей общественности к проекту </w:t>
      </w:r>
      <w:r w:rsidRPr="00BB5701">
        <w:rPr>
          <w:rFonts w:ascii="Times New Roman" w:hAnsi="Times New Roman"/>
          <w:bCs/>
          <w:sz w:val="28"/>
          <w:szCs w:val="28"/>
        </w:rPr>
        <w:t xml:space="preserve">муниципальной программы </w:t>
      </w:r>
      <w:r w:rsidR="00F81638" w:rsidRPr="00F81638">
        <w:rPr>
          <w:rFonts w:ascii="Times New Roman" w:hAnsi="Times New Roman"/>
          <w:bCs/>
          <w:sz w:val="28"/>
          <w:szCs w:val="28"/>
        </w:rPr>
        <w:t>Красносельского сельского поселения Динского района</w:t>
      </w:r>
      <w:r w:rsidR="00F81638">
        <w:rPr>
          <w:rFonts w:ascii="Times New Roman" w:hAnsi="Times New Roman"/>
          <w:bCs/>
          <w:sz w:val="28"/>
          <w:szCs w:val="28"/>
        </w:rPr>
        <w:t xml:space="preserve"> </w:t>
      </w:r>
      <w:r w:rsidR="00F81638" w:rsidRPr="00F81638">
        <w:rPr>
          <w:rFonts w:ascii="Times New Roman" w:hAnsi="Times New Roman"/>
          <w:bCs/>
          <w:sz w:val="28"/>
          <w:szCs w:val="28"/>
        </w:rPr>
        <w:t xml:space="preserve">«Обеспечение безопасности населения» </w:t>
      </w:r>
      <w:r w:rsidRPr="00BB5701">
        <w:rPr>
          <w:rFonts w:ascii="Times New Roman" w:hAnsi="Times New Roman"/>
          <w:bCs/>
          <w:sz w:val="28"/>
          <w:szCs w:val="28"/>
        </w:rPr>
        <w:t>на 2025-2027 годы</w:t>
      </w:r>
      <w:r w:rsidRPr="00BB5701">
        <w:rPr>
          <w:rFonts w:ascii="Times New Roman" w:hAnsi="Times New Roman"/>
          <w:sz w:val="28"/>
          <w:szCs w:val="28"/>
        </w:rPr>
        <w:t xml:space="preserve"> должны соответствовать требованиям, предъявляемым к обращениям граждан, установленным Федеральным законом от 2 мая 2006 года № 59-ФЗ «О порядке рассмотрения обращений граждан Российской Федерации» (далее – Федеральный закон). </w:t>
      </w:r>
      <w:proofErr w:type="gramStart"/>
      <w:r w:rsidRPr="00BB5701">
        <w:rPr>
          <w:rFonts w:ascii="Times New Roman" w:hAnsi="Times New Roman"/>
          <w:sz w:val="28"/>
          <w:szCs w:val="28"/>
        </w:rPr>
        <w:t xml:space="preserve">Замечания и предложения представителей общественности к проекту </w:t>
      </w:r>
      <w:r w:rsidRPr="00BB5701">
        <w:rPr>
          <w:rFonts w:ascii="Times New Roman" w:hAnsi="Times New Roman"/>
          <w:bCs/>
          <w:sz w:val="28"/>
          <w:szCs w:val="28"/>
        </w:rPr>
        <w:t xml:space="preserve">муниципальной программы </w:t>
      </w:r>
      <w:r w:rsidR="00F81638" w:rsidRPr="00F81638">
        <w:rPr>
          <w:rFonts w:ascii="Times New Roman" w:hAnsi="Times New Roman"/>
          <w:bCs/>
          <w:sz w:val="28"/>
          <w:szCs w:val="28"/>
        </w:rPr>
        <w:t>Красносельского сельского поселения Динского района</w:t>
      </w:r>
      <w:r w:rsidR="00F81638">
        <w:rPr>
          <w:rFonts w:ascii="Times New Roman" w:hAnsi="Times New Roman"/>
          <w:bCs/>
          <w:sz w:val="28"/>
          <w:szCs w:val="28"/>
        </w:rPr>
        <w:t xml:space="preserve"> </w:t>
      </w:r>
      <w:r w:rsidR="00F81638" w:rsidRPr="00F81638">
        <w:rPr>
          <w:rFonts w:ascii="Times New Roman" w:hAnsi="Times New Roman"/>
          <w:bCs/>
          <w:sz w:val="28"/>
          <w:szCs w:val="28"/>
        </w:rPr>
        <w:t xml:space="preserve">«Обеспечение безопасности населения» </w:t>
      </w:r>
      <w:r w:rsidR="00F81638" w:rsidRPr="00BB5701">
        <w:rPr>
          <w:rFonts w:ascii="Times New Roman" w:hAnsi="Times New Roman"/>
          <w:bCs/>
          <w:sz w:val="28"/>
          <w:szCs w:val="28"/>
        </w:rPr>
        <w:t xml:space="preserve"> </w:t>
      </w:r>
      <w:r w:rsidRPr="00BB5701">
        <w:rPr>
          <w:rFonts w:ascii="Times New Roman" w:hAnsi="Times New Roman"/>
          <w:bCs/>
          <w:sz w:val="28"/>
          <w:szCs w:val="28"/>
        </w:rPr>
        <w:t xml:space="preserve"> на 2025-2027 годы</w:t>
      </w:r>
      <w:r w:rsidRPr="00BB5701">
        <w:rPr>
          <w:rFonts w:ascii="Times New Roman" w:hAnsi="Times New Roman"/>
          <w:sz w:val="28"/>
          <w:szCs w:val="28"/>
        </w:rPr>
        <w:t xml:space="preserve">, поступившие после срока завершения проведения общественного обсуждения проекта </w:t>
      </w:r>
      <w:r w:rsidRPr="00BB5701">
        <w:rPr>
          <w:rFonts w:ascii="Times New Roman" w:hAnsi="Times New Roman"/>
          <w:bCs/>
          <w:sz w:val="28"/>
          <w:szCs w:val="28"/>
        </w:rPr>
        <w:t xml:space="preserve">муниципальной программы </w:t>
      </w:r>
      <w:r w:rsidR="00F81638" w:rsidRPr="00F81638">
        <w:rPr>
          <w:rFonts w:ascii="Times New Roman" w:hAnsi="Times New Roman"/>
          <w:bCs/>
          <w:sz w:val="28"/>
          <w:szCs w:val="28"/>
        </w:rPr>
        <w:t>Красносельского сельского поселения Динского района</w:t>
      </w:r>
      <w:r w:rsidR="00F81638">
        <w:rPr>
          <w:rFonts w:ascii="Times New Roman" w:hAnsi="Times New Roman"/>
          <w:bCs/>
          <w:sz w:val="28"/>
          <w:szCs w:val="28"/>
        </w:rPr>
        <w:t xml:space="preserve"> </w:t>
      </w:r>
      <w:r w:rsidR="00F81638" w:rsidRPr="00F81638">
        <w:rPr>
          <w:rFonts w:ascii="Times New Roman" w:hAnsi="Times New Roman"/>
          <w:bCs/>
          <w:sz w:val="28"/>
          <w:szCs w:val="28"/>
        </w:rPr>
        <w:t xml:space="preserve">«Обеспечение безопасности населения» </w:t>
      </w:r>
      <w:r w:rsidRPr="00BB5701">
        <w:rPr>
          <w:rFonts w:ascii="Times New Roman" w:hAnsi="Times New Roman"/>
          <w:bCs/>
          <w:sz w:val="28"/>
          <w:szCs w:val="28"/>
        </w:rPr>
        <w:t>на 2025-2027 годы</w:t>
      </w:r>
      <w:r w:rsidRPr="00BB5701">
        <w:rPr>
          <w:rFonts w:ascii="Times New Roman" w:hAnsi="Times New Roman"/>
          <w:sz w:val="28"/>
          <w:szCs w:val="28"/>
        </w:rPr>
        <w:t>, не учитываются при его доработке и рассматриваются в порядке, установленном Федеральным законом.</w:t>
      </w:r>
      <w:proofErr w:type="gramEnd"/>
    </w:p>
    <w:p w:rsidR="007D1D68" w:rsidRDefault="007D1D68" w:rsidP="00673E6B">
      <w:pPr>
        <w:spacing w:after="0" w:line="240" w:lineRule="auto"/>
        <w:ind w:firstLine="5040"/>
        <w:rPr>
          <w:rFonts w:ascii="Times New Roman" w:hAnsi="Times New Roman"/>
          <w:sz w:val="28"/>
          <w:szCs w:val="28"/>
        </w:rPr>
      </w:pPr>
    </w:p>
    <w:p w:rsidR="007D1D68" w:rsidRDefault="007D1D68" w:rsidP="00673E6B">
      <w:pPr>
        <w:spacing w:after="0" w:line="240" w:lineRule="auto"/>
        <w:ind w:firstLine="5040"/>
        <w:rPr>
          <w:rFonts w:ascii="Times New Roman" w:hAnsi="Times New Roman"/>
          <w:sz w:val="28"/>
          <w:szCs w:val="28"/>
        </w:rPr>
      </w:pPr>
    </w:p>
    <w:p w:rsidR="001D72BE" w:rsidRDefault="001D72BE" w:rsidP="00673E6B">
      <w:pPr>
        <w:spacing w:after="0" w:line="240" w:lineRule="auto"/>
        <w:ind w:firstLine="5040"/>
        <w:rPr>
          <w:rFonts w:ascii="Times New Roman" w:hAnsi="Times New Roman"/>
          <w:sz w:val="28"/>
          <w:szCs w:val="28"/>
        </w:rPr>
      </w:pPr>
    </w:p>
    <w:p w:rsidR="00BB5701" w:rsidRDefault="00BB5701" w:rsidP="00673E6B">
      <w:pPr>
        <w:spacing w:after="0" w:line="240" w:lineRule="auto"/>
        <w:ind w:firstLine="5040"/>
        <w:jc w:val="right"/>
        <w:rPr>
          <w:rFonts w:ascii="Times New Roman" w:hAnsi="Times New Roman"/>
          <w:sz w:val="28"/>
          <w:szCs w:val="28"/>
        </w:rPr>
      </w:pPr>
    </w:p>
    <w:p w:rsidR="00BB5701" w:rsidRDefault="00BB5701" w:rsidP="00673E6B">
      <w:pPr>
        <w:spacing w:after="0" w:line="240" w:lineRule="auto"/>
        <w:ind w:firstLine="5040"/>
        <w:jc w:val="right"/>
        <w:rPr>
          <w:rFonts w:ascii="Times New Roman" w:hAnsi="Times New Roman"/>
          <w:sz w:val="28"/>
          <w:szCs w:val="28"/>
        </w:rPr>
      </w:pPr>
    </w:p>
    <w:p w:rsidR="00BB5701" w:rsidRDefault="00BB5701" w:rsidP="00673E6B">
      <w:pPr>
        <w:spacing w:after="0" w:line="240" w:lineRule="auto"/>
        <w:ind w:firstLine="5040"/>
        <w:jc w:val="right"/>
        <w:rPr>
          <w:rFonts w:ascii="Times New Roman" w:hAnsi="Times New Roman"/>
          <w:sz w:val="28"/>
          <w:szCs w:val="28"/>
        </w:rPr>
      </w:pPr>
    </w:p>
    <w:p w:rsidR="00BB5701" w:rsidRDefault="00BB5701" w:rsidP="00673E6B">
      <w:pPr>
        <w:spacing w:after="0" w:line="240" w:lineRule="auto"/>
        <w:ind w:firstLine="5040"/>
        <w:jc w:val="right"/>
        <w:rPr>
          <w:rFonts w:ascii="Times New Roman" w:hAnsi="Times New Roman"/>
          <w:sz w:val="28"/>
          <w:szCs w:val="28"/>
        </w:rPr>
      </w:pPr>
    </w:p>
    <w:p w:rsidR="00BB5701" w:rsidRDefault="00BB5701" w:rsidP="00673E6B">
      <w:pPr>
        <w:spacing w:after="0" w:line="240" w:lineRule="auto"/>
        <w:ind w:firstLine="5040"/>
        <w:jc w:val="right"/>
        <w:rPr>
          <w:rFonts w:ascii="Times New Roman" w:hAnsi="Times New Roman"/>
          <w:sz w:val="28"/>
          <w:szCs w:val="28"/>
        </w:rPr>
      </w:pPr>
    </w:p>
    <w:p w:rsidR="00E62F98" w:rsidRPr="00BA50F0" w:rsidRDefault="00BB5701" w:rsidP="00673E6B">
      <w:pPr>
        <w:spacing w:after="0" w:line="240" w:lineRule="auto"/>
        <w:ind w:firstLine="5040"/>
        <w:jc w:val="right"/>
        <w:rPr>
          <w:rFonts w:ascii="Times New Roman" w:hAnsi="Times New Roman"/>
          <w:sz w:val="28"/>
          <w:szCs w:val="28"/>
        </w:rPr>
      </w:pPr>
      <w:r>
        <w:rPr>
          <w:rFonts w:ascii="Times New Roman" w:hAnsi="Times New Roman"/>
          <w:sz w:val="28"/>
          <w:szCs w:val="28"/>
        </w:rPr>
        <w:lastRenderedPageBreak/>
        <w:t>ПРОЕКТ</w:t>
      </w:r>
    </w:p>
    <w:p w:rsidR="000A4F9E" w:rsidRPr="00BA50F0" w:rsidRDefault="000A4F9E" w:rsidP="000A4F9E">
      <w:pPr>
        <w:spacing w:after="0" w:line="240" w:lineRule="auto"/>
        <w:ind w:right="-284"/>
        <w:jc w:val="center"/>
        <w:rPr>
          <w:rFonts w:ascii="Times New Roman" w:hAnsi="Times New Roman"/>
          <w:b/>
          <w:sz w:val="28"/>
          <w:szCs w:val="28"/>
        </w:rPr>
      </w:pPr>
      <w:r w:rsidRPr="00BA50F0">
        <w:rPr>
          <w:rFonts w:ascii="Times New Roman" w:hAnsi="Times New Roman"/>
          <w:b/>
          <w:sz w:val="28"/>
          <w:szCs w:val="28"/>
        </w:rPr>
        <w:t xml:space="preserve">Муниципальная программа </w:t>
      </w:r>
    </w:p>
    <w:p w:rsidR="000A4F9E" w:rsidRPr="00BA50F0" w:rsidRDefault="000A4F9E" w:rsidP="000A4F9E">
      <w:pPr>
        <w:spacing w:after="0" w:line="240" w:lineRule="auto"/>
        <w:ind w:right="-284"/>
        <w:jc w:val="center"/>
        <w:rPr>
          <w:rFonts w:ascii="Times New Roman" w:hAnsi="Times New Roman"/>
          <w:b/>
          <w:sz w:val="28"/>
          <w:szCs w:val="28"/>
        </w:rPr>
      </w:pPr>
      <w:r w:rsidRPr="00BA50F0">
        <w:rPr>
          <w:rFonts w:ascii="Times New Roman" w:hAnsi="Times New Roman"/>
          <w:b/>
          <w:sz w:val="28"/>
          <w:szCs w:val="28"/>
        </w:rPr>
        <w:t xml:space="preserve"> Красносельского сельского поселения Динского района</w:t>
      </w:r>
    </w:p>
    <w:p w:rsidR="000A4F9E" w:rsidRPr="00BA50F0" w:rsidRDefault="000A4F9E" w:rsidP="000A4F9E">
      <w:pPr>
        <w:spacing w:after="0" w:line="240" w:lineRule="auto"/>
        <w:jc w:val="center"/>
        <w:rPr>
          <w:rFonts w:ascii="Times New Roman" w:hAnsi="Times New Roman"/>
          <w:b/>
          <w:sz w:val="28"/>
          <w:szCs w:val="28"/>
        </w:rPr>
      </w:pPr>
      <w:r w:rsidRPr="00BA50F0">
        <w:rPr>
          <w:rFonts w:ascii="Times New Roman" w:hAnsi="Times New Roman"/>
          <w:b/>
          <w:sz w:val="28"/>
          <w:szCs w:val="28"/>
        </w:rPr>
        <w:t>«</w:t>
      </w:r>
      <w:r>
        <w:rPr>
          <w:rFonts w:ascii="Times New Roman" w:hAnsi="Times New Roman"/>
          <w:b/>
          <w:sz w:val="28"/>
          <w:szCs w:val="28"/>
        </w:rPr>
        <w:t xml:space="preserve">Обеспечение безопасности </w:t>
      </w:r>
      <w:r w:rsidRPr="00BA50F0">
        <w:rPr>
          <w:rFonts w:ascii="Times New Roman" w:hAnsi="Times New Roman"/>
          <w:b/>
          <w:sz w:val="28"/>
          <w:szCs w:val="28"/>
        </w:rPr>
        <w:t>населения» на 20</w:t>
      </w:r>
      <w:r w:rsidR="00D3421B">
        <w:rPr>
          <w:rFonts w:ascii="Times New Roman" w:hAnsi="Times New Roman"/>
          <w:b/>
          <w:sz w:val="28"/>
          <w:szCs w:val="28"/>
        </w:rPr>
        <w:t>2</w:t>
      </w:r>
      <w:r w:rsidR="00013858">
        <w:rPr>
          <w:rFonts w:ascii="Times New Roman" w:hAnsi="Times New Roman"/>
          <w:b/>
          <w:sz w:val="28"/>
          <w:szCs w:val="28"/>
        </w:rPr>
        <w:t>5</w:t>
      </w:r>
      <w:r>
        <w:rPr>
          <w:rFonts w:ascii="Times New Roman" w:hAnsi="Times New Roman"/>
          <w:b/>
          <w:sz w:val="28"/>
          <w:szCs w:val="28"/>
        </w:rPr>
        <w:t>-202</w:t>
      </w:r>
      <w:r w:rsidR="00013858">
        <w:rPr>
          <w:rFonts w:ascii="Times New Roman" w:hAnsi="Times New Roman"/>
          <w:b/>
          <w:sz w:val="28"/>
          <w:szCs w:val="28"/>
        </w:rPr>
        <w:t>7</w:t>
      </w:r>
      <w:r w:rsidRPr="00BA50F0">
        <w:rPr>
          <w:rFonts w:ascii="Times New Roman" w:hAnsi="Times New Roman"/>
          <w:b/>
          <w:sz w:val="28"/>
          <w:szCs w:val="28"/>
        </w:rPr>
        <w:t xml:space="preserve"> год</w:t>
      </w:r>
      <w:r>
        <w:rPr>
          <w:rFonts w:ascii="Times New Roman" w:hAnsi="Times New Roman"/>
          <w:b/>
          <w:sz w:val="28"/>
          <w:szCs w:val="28"/>
        </w:rPr>
        <w:t>ы</w:t>
      </w:r>
    </w:p>
    <w:p w:rsidR="000A4F9E" w:rsidRDefault="000A4F9E" w:rsidP="000A4F9E">
      <w:pPr>
        <w:spacing w:after="0" w:line="240" w:lineRule="auto"/>
        <w:ind w:right="-284"/>
        <w:jc w:val="center"/>
        <w:rPr>
          <w:rFonts w:ascii="Times New Roman" w:hAnsi="Times New Roman"/>
          <w:b/>
          <w:sz w:val="28"/>
          <w:szCs w:val="28"/>
        </w:rPr>
      </w:pPr>
    </w:p>
    <w:p w:rsidR="000A4F9E" w:rsidRPr="0067552F" w:rsidRDefault="000A4F9E" w:rsidP="000A4F9E">
      <w:pPr>
        <w:spacing w:after="0" w:line="240" w:lineRule="auto"/>
        <w:ind w:right="-284"/>
        <w:jc w:val="center"/>
        <w:rPr>
          <w:rFonts w:ascii="Times New Roman" w:hAnsi="Times New Roman"/>
          <w:b/>
          <w:sz w:val="28"/>
          <w:szCs w:val="28"/>
        </w:rPr>
      </w:pPr>
      <w:r w:rsidRPr="0067552F">
        <w:rPr>
          <w:rFonts w:ascii="Times New Roman" w:hAnsi="Times New Roman"/>
          <w:b/>
          <w:sz w:val="28"/>
          <w:szCs w:val="28"/>
        </w:rPr>
        <w:t>ПАСПОРТ</w:t>
      </w:r>
    </w:p>
    <w:p w:rsidR="000A4F9E" w:rsidRPr="0067552F" w:rsidRDefault="000A4F9E" w:rsidP="000A4F9E">
      <w:pPr>
        <w:spacing w:after="0" w:line="240" w:lineRule="auto"/>
        <w:ind w:right="-284"/>
        <w:jc w:val="center"/>
        <w:rPr>
          <w:rFonts w:ascii="Times New Roman" w:hAnsi="Times New Roman"/>
          <w:b/>
          <w:sz w:val="28"/>
          <w:szCs w:val="28"/>
        </w:rPr>
      </w:pPr>
      <w:r w:rsidRPr="0067552F">
        <w:rPr>
          <w:rFonts w:ascii="Times New Roman" w:hAnsi="Times New Roman"/>
          <w:b/>
          <w:sz w:val="28"/>
          <w:szCs w:val="28"/>
        </w:rPr>
        <w:t xml:space="preserve">муниципальной программы </w:t>
      </w:r>
    </w:p>
    <w:p w:rsidR="000A4F9E" w:rsidRPr="0067552F" w:rsidRDefault="000A4F9E" w:rsidP="000A4F9E">
      <w:pPr>
        <w:spacing w:after="0" w:line="240" w:lineRule="auto"/>
        <w:ind w:right="-284"/>
        <w:jc w:val="center"/>
        <w:rPr>
          <w:rFonts w:ascii="Times New Roman" w:hAnsi="Times New Roman"/>
          <w:b/>
          <w:sz w:val="28"/>
          <w:szCs w:val="28"/>
        </w:rPr>
      </w:pPr>
      <w:r w:rsidRPr="0067552F">
        <w:rPr>
          <w:rFonts w:ascii="Times New Roman" w:hAnsi="Times New Roman"/>
          <w:b/>
          <w:sz w:val="28"/>
          <w:szCs w:val="28"/>
        </w:rPr>
        <w:t xml:space="preserve">Красносельского сельского поселения Динского района </w:t>
      </w:r>
    </w:p>
    <w:p w:rsidR="000A4F9E" w:rsidRDefault="000A4F9E" w:rsidP="000A4F9E">
      <w:pPr>
        <w:spacing w:after="0" w:line="240" w:lineRule="auto"/>
        <w:jc w:val="center"/>
        <w:rPr>
          <w:rFonts w:ascii="Times New Roman" w:hAnsi="Times New Roman"/>
          <w:b/>
          <w:sz w:val="28"/>
          <w:szCs w:val="28"/>
        </w:rPr>
      </w:pPr>
      <w:r w:rsidRPr="00455E39">
        <w:rPr>
          <w:rFonts w:ascii="Times New Roman" w:hAnsi="Times New Roman"/>
          <w:b/>
          <w:sz w:val="28"/>
          <w:szCs w:val="28"/>
        </w:rPr>
        <w:t>«Обеспечение безопасности населения»</w:t>
      </w:r>
      <w:r w:rsidRPr="004E0CF3">
        <w:rPr>
          <w:rFonts w:ascii="Times New Roman" w:hAnsi="Times New Roman"/>
          <w:b/>
          <w:sz w:val="28"/>
          <w:szCs w:val="28"/>
        </w:rPr>
        <w:t xml:space="preserve"> </w:t>
      </w:r>
      <w:r w:rsidRPr="0067552F">
        <w:rPr>
          <w:rFonts w:ascii="Times New Roman" w:hAnsi="Times New Roman"/>
          <w:b/>
          <w:sz w:val="28"/>
          <w:szCs w:val="28"/>
        </w:rPr>
        <w:t xml:space="preserve"> </w:t>
      </w:r>
    </w:p>
    <w:p w:rsidR="000A4F9E" w:rsidRDefault="000A4F9E" w:rsidP="000A4F9E">
      <w:pPr>
        <w:spacing w:after="0" w:line="240" w:lineRule="auto"/>
        <w:jc w:val="center"/>
        <w:rPr>
          <w:rFonts w:ascii="Times New Roman" w:hAnsi="Times New Roman"/>
          <w:b/>
          <w:sz w:val="28"/>
          <w:szCs w:val="28"/>
        </w:rPr>
      </w:pPr>
      <w:r w:rsidRPr="00455E39">
        <w:rPr>
          <w:rFonts w:ascii="Times New Roman" w:hAnsi="Times New Roman"/>
          <w:sz w:val="28"/>
          <w:szCs w:val="28"/>
        </w:rPr>
        <w:t>(далее муниципальная программа)</w:t>
      </w:r>
      <w:r w:rsidRPr="00455E39">
        <w:rPr>
          <w:rFonts w:ascii="Times New Roman" w:hAnsi="Times New Roman"/>
          <w:b/>
          <w:sz w:val="28"/>
          <w:szCs w:val="28"/>
        </w:rPr>
        <w:t xml:space="preserve"> </w:t>
      </w:r>
    </w:p>
    <w:p w:rsidR="000A4F9E" w:rsidRPr="00455E39" w:rsidRDefault="000A4F9E" w:rsidP="000A4F9E">
      <w:pPr>
        <w:spacing w:after="0" w:line="240" w:lineRule="auto"/>
        <w:jc w:val="center"/>
        <w:rPr>
          <w:rFonts w:ascii="Times New Roman" w:hAnsi="Times New Roman"/>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840"/>
      </w:tblGrid>
      <w:tr w:rsidR="000A4F9E" w:rsidRPr="008A771C" w:rsidTr="00D3421B">
        <w:trPr>
          <w:trHeight w:val="856"/>
        </w:trPr>
        <w:tc>
          <w:tcPr>
            <w:tcW w:w="3168" w:type="dxa"/>
          </w:tcPr>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 xml:space="preserve">Координатор </w:t>
            </w:r>
            <w:proofErr w:type="gramStart"/>
            <w:r w:rsidRPr="008A771C">
              <w:rPr>
                <w:rFonts w:ascii="Times New Roman" w:hAnsi="Times New Roman"/>
                <w:sz w:val="24"/>
                <w:szCs w:val="24"/>
              </w:rPr>
              <w:t>муниципальной</w:t>
            </w:r>
            <w:proofErr w:type="gramEnd"/>
            <w:r w:rsidRPr="008A771C">
              <w:rPr>
                <w:rFonts w:ascii="Times New Roman" w:hAnsi="Times New Roman"/>
                <w:sz w:val="24"/>
                <w:szCs w:val="24"/>
              </w:rPr>
              <w:t xml:space="preserve"> </w:t>
            </w:r>
          </w:p>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программы</w:t>
            </w:r>
          </w:p>
        </w:tc>
        <w:tc>
          <w:tcPr>
            <w:tcW w:w="6840" w:type="dxa"/>
          </w:tcPr>
          <w:p w:rsidR="000A4F9E" w:rsidRPr="008A771C" w:rsidRDefault="000A4F9E" w:rsidP="00D3421B">
            <w:pPr>
              <w:widowControl w:val="0"/>
              <w:suppressAutoHyphens/>
              <w:autoSpaceDE w:val="0"/>
              <w:autoSpaceDN w:val="0"/>
              <w:adjustRightInd w:val="0"/>
              <w:spacing w:after="0" w:line="240" w:lineRule="auto"/>
              <w:ind w:right="-284"/>
              <w:rPr>
                <w:rFonts w:ascii="Times New Roman" w:hAnsi="Times New Roman"/>
                <w:sz w:val="24"/>
                <w:szCs w:val="24"/>
              </w:rPr>
            </w:pPr>
            <w:r w:rsidRPr="0044498C">
              <w:rPr>
                <w:rFonts w:ascii="Times New Roman" w:hAnsi="Times New Roman"/>
                <w:sz w:val="24"/>
                <w:szCs w:val="24"/>
              </w:rPr>
              <w:t>Общий отдел администрации Красносельского  сельского поселения</w:t>
            </w:r>
            <w:r w:rsidR="00013858" w:rsidRPr="008A771C">
              <w:rPr>
                <w:rFonts w:ascii="Times New Roman" w:hAnsi="Times New Roman"/>
                <w:sz w:val="24"/>
                <w:szCs w:val="24"/>
              </w:rPr>
              <w:t xml:space="preserve"> Динского района</w:t>
            </w:r>
          </w:p>
        </w:tc>
      </w:tr>
      <w:tr w:rsidR="000A4F9E" w:rsidRPr="008A771C" w:rsidTr="00D3421B">
        <w:trPr>
          <w:trHeight w:val="676"/>
        </w:trPr>
        <w:tc>
          <w:tcPr>
            <w:tcW w:w="3168" w:type="dxa"/>
          </w:tcPr>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Координаторы подпрограмм  муниципальной программы</w:t>
            </w:r>
          </w:p>
        </w:tc>
        <w:tc>
          <w:tcPr>
            <w:tcW w:w="6840" w:type="dxa"/>
          </w:tcPr>
          <w:p w:rsidR="000A4F9E" w:rsidRPr="008A771C" w:rsidRDefault="000A4F9E" w:rsidP="00D3421B">
            <w:pPr>
              <w:widowControl w:val="0"/>
              <w:suppressAutoHyphens/>
              <w:autoSpaceDE w:val="0"/>
              <w:autoSpaceDN w:val="0"/>
              <w:adjustRightInd w:val="0"/>
              <w:spacing w:after="0" w:line="240" w:lineRule="auto"/>
              <w:ind w:right="-284"/>
              <w:rPr>
                <w:rFonts w:ascii="Times New Roman" w:hAnsi="Times New Roman"/>
                <w:sz w:val="24"/>
                <w:szCs w:val="24"/>
              </w:rPr>
            </w:pPr>
            <w:r w:rsidRPr="008A771C">
              <w:rPr>
                <w:rFonts w:ascii="Times New Roman" w:hAnsi="Times New Roman"/>
                <w:sz w:val="24"/>
                <w:szCs w:val="24"/>
              </w:rPr>
              <w:t>не предусмотрены</w:t>
            </w:r>
          </w:p>
        </w:tc>
      </w:tr>
      <w:tr w:rsidR="000A4F9E" w:rsidRPr="008A771C" w:rsidTr="00D3421B">
        <w:trPr>
          <w:trHeight w:val="517"/>
        </w:trPr>
        <w:tc>
          <w:tcPr>
            <w:tcW w:w="3168" w:type="dxa"/>
          </w:tcPr>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 xml:space="preserve">Участники </w:t>
            </w:r>
            <w:proofErr w:type="gramStart"/>
            <w:r w:rsidRPr="008A771C">
              <w:rPr>
                <w:rFonts w:ascii="Times New Roman" w:hAnsi="Times New Roman"/>
                <w:sz w:val="24"/>
                <w:szCs w:val="24"/>
              </w:rPr>
              <w:t>муниципальной</w:t>
            </w:r>
            <w:proofErr w:type="gramEnd"/>
          </w:p>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 xml:space="preserve"> программы</w:t>
            </w:r>
          </w:p>
        </w:tc>
        <w:tc>
          <w:tcPr>
            <w:tcW w:w="6840" w:type="dxa"/>
          </w:tcPr>
          <w:p w:rsidR="000A4F9E" w:rsidRPr="008A771C" w:rsidRDefault="000A4F9E" w:rsidP="00D3421B">
            <w:pPr>
              <w:widowControl w:val="0"/>
              <w:suppressAutoHyphens/>
              <w:autoSpaceDE w:val="0"/>
              <w:autoSpaceDN w:val="0"/>
              <w:adjustRightInd w:val="0"/>
              <w:spacing w:after="0" w:line="240" w:lineRule="auto"/>
              <w:ind w:right="-284"/>
              <w:rPr>
                <w:rFonts w:ascii="Times New Roman" w:hAnsi="Times New Roman"/>
                <w:sz w:val="24"/>
                <w:szCs w:val="24"/>
              </w:rPr>
            </w:pPr>
            <w:r w:rsidRPr="008A771C">
              <w:rPr>
                <w:rFonts w:ascii="Times New Roman" w:hAnsi="Times New Roman"/>
                <w:sz w:val="24"/>
                <w:szCs w:val="24"/>
              </w:rPr>
              <w:t>Администрация Красносельского сельского поселения Динского района</w:t>
            </w:r>
          </w:p>
        </w:tc>
      </w:tr>
      <w:tr w:rsidR="000A4F9E" w:rsidRPr="008A771C" w:rsidTr="00D3421B">
        <w:trPr>
          <w:trHeight w:val="668"/>
        </w:trPr>
        <w:tc>
          <w:tcPr>
            <w:tcW w:w="3168" w:type="dxa"/>
          </w:tcPr>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 xml:space="preserve">Подпрограммы муниципальной </w:t>
            </w:r>
          </w:p>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программы</w:t>
            </w:r>
          </w:p>
        </w:tc>
        <w:tc>
          <w:tcPr>
            <w:tcW w:w="6840" w:type="dxa"/>
          </w:tcPr>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не предусмотрены</w:t>
            </w:r>
          </w:p>
        </w:tc>
      </w:tr>
      <w:tr w:rsidR="000A4F9E" w:rsidRPr="008A771C" w:rsidTr="00D3421B">
        <w:trPr>
          <w:trHeight w:val="657"/>
        </w:trPr>
        <w:tc>
          <w:tcPr>
            <w:tcW w:w="3168" w:type="dxa"/>
          </w:tcPr>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Ведомственные целевые программы</w:t>
            </w:r>
          </w:p>
        </w:tc>
        <w:tc>
          <w:tcPr>
            <w:tcW w:w="6840" w:type="dxa"/>
          </w:tcPr>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не предусмотрены</w:t>
            </w:r>
          </w:p>
        </w:tc>
      </w:tr>
      <w:tr w:rsidR="000A4F9E" w:rsidRPr="008A771C" w:rsidTr="00D3421B">
        <w:trPr>
          <w:trHeight w:val="651"/>
        </w:trPr>
        <w:tc>
          <w:tcPr>
            <w:tcW w:w="3168" w:type="dxa"/>
          </w:tcPr>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Цели муниципальной программы</w:t>
            </w:r>
          </w:p>
        </w:tc>
        <w:tc>
          <w:tcPr>
            <w:tcW w:w="6840" w:type="dxa"/>
          </w:tcPr>
          <w:p w:rsidR="00A67C9B" w:rsidRDefault="00A67C9B" w:rsidP="00D3421B">
            <w:pPr>
              <w:spacing w:after="0" w:line="240" w:lineRule="auto"/>
              <w:rPr>
                <w:rFonts w:ascii="Times New Roman" w:hAnsi="Times New Roman"/>
                <w:sz w:val="24"/>
                <w:szCs w:val="24"/>
              </w:rPr>
            </w:pPr>
            <w:r w:rsidRPr="000E0AB1">
              <w:rPr>
                <w:rFonts w:ascii="Times New Roman" w:hAnsi="Times New Roman"/>
                <w:sz w:val="24"/>
                <w:szCs w:val="24"/>
              </w:rPr>
              <w:t>обеспечение пожарной безопасности в Красносельском сельском поселении путем проведения обучающих мероприятий по пожарной безопасности</w:t>
            </w:r>
            <w:r>
              <w:rPr>
                <w:rFonts w:ascii="Times New Roman" w:hAnsi="Times New Roman"/>
                <w:sz w:val="24"/>
                <w:szCs w:val="24"/>
              </w:rPr>
              <w:t>;</w:t>
            </w:r>
            <w:r w:rsidRPr="000E0AB1">
              <w:rPr>
                <w:rFonts w:ascii="Times New Roman" w:hAnsi="Times New Roman"/>
                <w:sz w:val="24"/>
                <w:szCs w:val="24"/>
              </w:rPr>
              <w:t xml:space="preserve"> </w:t>
            </w:r>
          </w:p>
          <w:p w:rsidR="000A4F9E" w:rsidRPr="000E0AB1" w:rsidRDefault="000A4F9E" w:rsidP="00A67C9B">
            <w:pPr>
              <w:spacing w:after="0" w:line="240" w:lineRule="auto"/>
              <w:rPr>
                <w:rFonts w:ascii="Times New Roman" w:hAnsi="Times New Roman"/>
                <w:sz w:val="24"/>
                <w:szCs w:val="24"/>
              </w:rPr>
            </w:pPr>
            <w:r w:rsidRPr="000E0AB1">
              <w:rPr>
                <w:rFonts w:ascii="Times New Roman" w:hAnsi="Times New Roman"/>
                <w:sz w:val="24"/>
                <w:szCs w:val="24"/>
              </w:rPr>
              <w:t xml:space="preserve">обеспечение защиты населения и территории от чрезвычайных ситуаций путем проведения обучающих мероприятий по  их </w:t>
            </w:r>
            <w:r w:rsidRPr="000E0AB1">
              <w:rPr>
                <w:rFonts w:ascii="Times New Roman" w:hAnsi="Times New Roman"/>
                <w:kern w:val="1"/>
                <w:sz w:val="24"/>
                <w:szCs w:val="24"/>
              </w:rPr>
              <w:t>предупреждению</w:t>
            </w:r>
          </w:p>
        </w:tc>
      </w:tr>
      <w:tr w:rsidR="000A4F9E" w:rsidRPr="008A771C" w:rsidTr="00D3421B">
        <w:trPr>
          <w:trHeight w:val="274"/>
        </w:trPr>
        <w:tc>
          <w:tcPr>
            <w:tcW w:w="3168" w:type="dxa"/>
          </w:tcPr>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Задачи муниципальной программы</w:t>
            </w:r>
          </w:p>
          <w:p w:rsidR="000A4F9E" w:rsidRPr="008A771C" w:rsidRDefault="000A4F9E" w:rsidP="00D3421B">
            <w:pPr>
              <w:spacing w:after="0" w:line="240" w:lineRule="auto"/>
              <w:rPr>
                <w:rFonts w:ascii="Times New Roman" w:hAnsi="Times New Roman"/>
                <w:sz w:val="24"/>
                <w:szCs w:val="24"/>
              </w:rPr>
            </w:pPr>
          </w:p>
        </w:tc>
        <w:tc>
          <w:tcPr>
            <w:tcW w:w="6840" w:type="dxa"/>
          </w:tcPr>
          <w:p w:rsidR="00A67C9B" w:rsidRDefault="000A4F9E" w:rsidP="00A67C9B">
            <w:pPr>
              <w:spacing w:after="0" w:line="240" w:lineRule="auto"/>
              <w:rPr>
                <w:rFonts w:ascii="Times New Roman" w:hAnsi="Times New Roman"/>
                <w:sz w:val="24"/>
                <w:szCs w:val="24"/>
              </w:rPr>
            </w:pPr>
            <w:r w:rsidRPr="00B12F64">
              <w:rPr>
                <w:rFonts w:ascii="Times New Roman" w:hAnsi="Times New Roman"/>
                <w:sz w:val="24"/>
                <w:szCs w:val="24"/>
              </w:rPr>
              <w:t>реализация мероприятий по обеспечению пожарной</w:t>
            </w:r>
            <w:r w:rsidRPr="008A771C">
              <w:rPr>
                <w:rFonts w:ascii="Times New Roman" w:hAnsi="Times New Roman"/>
                <w:sz w:val="24"/>
                <w:szCs w:val="24"/>
              </w:rPr>
              <w:t xml:space="preserve"> безопасности, в том числе по обеспечению пожарно-технической продукцией </w:t>
            </w:r>
            <w:r>
              <w:rPr>
                <w:rFonts w:ascii="Times New Roman" w:hAnsi="Times New Roman"/>
                <w:sz w:val="24"/>
                <w:szCs w:val="24"/>
              </w:rPr>
              <w:t>для</w:t>
            </w:r>
            <w:r w:rsidRPr="008A771C">
              <w:rPr>
                <w:rFonts w:ascii="Times New Roman" w:hAnsi="Times New Roman"/>
                <w:sz w:val="24"/>
                <w:szCs w:val="24"/>
              </w:rPr>
              <w:t xml:space="preserve"> обучени</w:t>
            </w:r>
            <w:r>
              <w:rPr>
                <w:rFonts w:ascii="Times New Roman" w:hAnsi="Times New Roman"/>
                <w:sz w:val="24"/>
                <w:szCs w:val="24"/>
              </w:rPr>
              <w:t>я</w:t>
            </w:r>
            <w:r w:rsidRPr="008A771C">
              <w:rPr>
                <w:rFonts w:ascii="Times New Roman" w:hAnsi="Times New Roman"/>
                <w:sz w:val="24"/>
                <w:szCs w:val="24"/>
              </w:rPr>
              <w:t xml:space="preserve"> мерам пожарной безопасности работников администрации поселения, муниципальных бюджетных учреждений Красносельского</w:t>
            </w:r>
            <w:r w:rsidRPr="008A771C">
              <w:rPr>
                <w:rFonts w:ascii="Times New Roman" w:hAnsi="Times New Roman"/>
                <w:sz w:val="20"/>
                <w:szCs w:val="20"/>
              </w:rPr>
              <w:t xml:space="preserve"> </w:t>
            </w:r>
            <w:r w:rsidRPr="008A771C">
              <w:rPr>
                <w:rFonts w:ascii="Times New Roman" w:hAnsi="Times New Roman"/>
                <w:sz w:val="24"/>
                <w:szCs w:val="24"/>
              </w:rPr>
              <w:t>сельского поселения, неработающего населения</w:t>
            </w:r>
            <w:r w:rsidR="00A67C9B">
              <w:rPr>
                <w:rFonts w:ascii="Times New Roman" w:hAnsi="Times New Roman"/>
                <w:sz w:val="24"/>
                <w:szCs w:val="24"/>
              </w:rPr>
              <w:t>;</w:t>
            </w:r>
            <w:r w:rsidR="00A67C9B" w:rsidRPr="008A771C">
              <w:rPr>
                <w:rFonts w:ascii="Times New Roman" w:hAnsi="Times New Roman"/>
                <w:sz w:val="24"/>
                <w:szCs w:val="24"/>
              </w:rPr>
              <w:t xml:space="preserve"> </w:t>
            </w:r>
          </w:p>
          <w:p w:rsidR="000A4F9E" w:rsidRPr="008A771C" w:rsidRDefault="00A67C9B" w:rsidP="00A67C9B">
            <w:pPr>
              <w:spacing w:after="0" w:line="240" w:lineRule="auto"/>
              <w:rPr>
                <w:rFonts w:ascii="Times New Roman" w:hAnsi="Times New Roman"/>
                <w:sz w:val="24"/>
                <w:szCs w:val="24"/>
              </w:rPr>
            </w:pPr>
            <w:r w:rsidRPr="008A771C">
              <w:rPr>
                <w:rFonts w:ascii="Times New Roman" w:hAnsi="Times New Roman"/>
                <w:sz w:val="24"/>
                <w:szCs w:val="24"/>
              </w:rPr>
              <w:t xml:space="preserve">реализация мероприятий </w:t>
            </w:r>
            <w:r w:rsidRPr="00B12F64">
              <w:rPr>
                <w:rFonts w:ascii="Times New Roman" w:hAnsi="Times New Roman"/>
                <w:sz w:val="24"/>
                <w:szCs w:val="24"/>
              </w:rPr>
              <w:t>по предупреждению чрезвычайных ситуаций</w:t>
            </w:r>
          </w:p>
        </w:tc>
      </w:tr>
      <w:tr w:rsidR="000A4F9E" w:rsidRPr="008A771C" w:rsidTr="001C3112">
        <w:trPr>
          <w:trHeight w:val="286"/>
        </w:trPr>
        <w:tc>
          <w:tcPr>
            <w:tcW w:w="3168" w:type="dxa"/>
          </w:tcPr>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Перечень целевых показателей муниципальной программы</w:t>
            </w:r>
          </w:p>
        </w:tc>
        <w:tc>
          <w:tcPr>
            <w:tcW w:w="6840" w:type="dxa"/>
          </w:tcPr>
          <w:p w:rsidR="00137161" w:rsidRDefault="00137161" w:rsidP="00D3421B">
            <w:pPr>
              <w:spacing w:after="0" w:line="240" w:lineRule="auto"/>
              <w:rPr>
                <w:rFonts w:ascii="Times New Roman" w:hAnsi="Times New Roman"/>
                <w:sz w:val="24"/>
                <w:szCs w:val="24"/>
              </w:rPr>
            </w:pPr>
            <w:r>
              <w:rPr>
                <w:rFonts w:ascii="Times New Roman" w:hAnsi="Times New Roman"/>
                <w:sz w:val="24"/>
                <w:szCs w:val="24"/>
              </w:rPr>
              <w:t>количество приобретенных</w:t>
            </w:r>
            <w:r w:rsidRPr="008A771C">
              <w:rPr>
                <w:rFonts w:ascii="Times New Roman" w:hAnsi="Times New Roman"/>
                <w:sz w:val="24"/>
                <w:szCs w:val="24"/>
              </w:rPr>
              <w:t xml:space="preserve"> агитационных материалов по пожарной безопасности</w:t>
            </w:r>
            <w:r>
              <w:rPr>
                <w:rFonts w:ascii="Times New Roman" w:hAnsi="Times New Roman"/>
                <w:sz w:val="24"/>
                <w:szCs w:val="24"/>
              </w:rPr>
              <w:t>;</w:t>
            </w:r>
            <w:r w:rsidRPr="001C3112">
              <w:rPr>
                <w:rFonts w:ascii="Times New Roman" w:hAnsi="Times New Roman"/>
                <w:sz w:val="24"/>
                <w:szCs w:val="24"/>
              </w:rPr>
              <w:t xml:space="preserve"> </w:t>
            </w:r>
          </w:p>
          <w:p w:rsidR="000A4F9E" w:rsidRPr="008A771C" w:rsidRDefault="000A4F9E" w:rsidP="00137161">
            <w:pPr>
              <w:spacing w:after="0" w:line="240" w:lineRule="auto"/>
              <w:rPr>
                <w:rFonts w:ascii="Times New Roman" w:hAnsi="Times New Roman"/>
                <w:sz w:val="24"/>
                <w:szCs w:val="24"/>
              </w:rPr>
            </w:pPr>
            <w:r w:rsidRPr="001C3112">
              <w:rPr>
                <w:rFonts w:ascii="Times New Roman" w:hAnsi="Times New Roman"/>
                <w:sz w:val="24"/>
                <w:szCs w:val="24"/>
              </w:rPr>
              <w:t>количество приобретенных агитационных материалов по предупреждению чрезвычайных ситуаций</w:t>
            </w:r>
          </w:p>
        </w:tc>
      </w:tr>
      <w:tr w:rsidR="000A4F9E" w:rsidRPr="008A771C" w:rsidTr="00D3421B">
        <w:trPr>
          <w:trHeight w:val="274"/>
        </w:trPr>
        <w:tc>
          <w:tcPr>
            <w:tcW w:w="3168" w:type="dxa"/>
          </w:tcPr>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Этапы и сроки реализации</w:t>
            </w:r>
          </w:p>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муниципальной программы</w:t>
            </w:r>
          </w:p>
        </w:tc>
        <w:tc>
          <w:tcPr>
            <w:tcW w:w="6840" w:type="dxa"/>
          </w:tcPr>
          <w:p w:rsidR="000A4F9E" w:rsidRPr="00CA69F0" w:rsidRDefault="000A4F9E" w:rsidP="00D3421B">
            <w:pPr>
              <w:snapToGrid w:val="0"/>
              <w:spacing w:after="0" w:line="240" w:lineRule="auto"/>
              <w:rPr>
                <w:rFonts w:ascii="Times New Roman" w:hAnsi="Times New Roman"/>
                <w:sz w:val="24"/>
                <w:szCs w:val="24"/>
              </w:rPr>
            </w:pPr>
            <w:r w:rsidRPr="00CA69F0">
              <w:rPr>
                <w:rFonts w:ascii="Times New Roman" w:hAnsi="Times New Roman"/>
                <w:sz w:val="24"/>
                <w:szCs w:val="24"/>
              </w:rPr>
              <w:t>20</w:t>
            </w:r>
            <w:r w:rsidR="00987984">
              <w:rPr>
                <w:rFonts w:ascii="Times New Roman" w:hAnsi="Times New Roman"/>
                <w:sz w:val="24"/>
                <w:szCs w:val="24"/>
              </w:rPr>
              <w:t>2</w:t>
            </w:r>
            <w:r w:rsidR="00A97E73">
              <w:rPr>
                <w:rFonts w:ascii="Times New Roman" w:hAnsi="Times New Roman"/>
                <w:sz w:val="24"/>
                <w:szCs w:val="24"/>
              </w:rPr>
              <w:t>5</w:t>
            </w:r>
            <w:r w:rsidRPr="00CA69F0">
              <w:rPr>
                <w:rFonts w:ascii="Times New Roman" w:hAnsi="Times New Roman"/>
                <w:sz w:val="24"/>
                <w:szCs w:val="24"/>
              </w:rPr>
              <w:t>-202</w:t>
            </w:r>
            <w:r w:rsidR="00A97E73">
              <w:rPr>
                <w:rFonts w:ascii="Times New Roman" w:hAnsi="Times New Roman"/>
                <w:sz w:val="24"/>
                <w:szCs w:val="24"/>
              </w:rPr>
              <w:t>7</w:t>
            </w:r>
            <w:r w:rsidRPr="00CA69F0">
              <w:rPr>
                <w:rFonts w:ascii="Times New Roman" w:hAnsi="Times New Roman"/>
                <w:sz w:val="24"/>
                <w:szCs w:val="24"/>
              </w:rPr>
              <w:t xml:space="preserve"> годы</w:t>
            </w:r>
          </w:p>
          <w:p w:rsidR="000A4F9E" w:rsidRPr="008A771C" w:rsidRDefault="000A4F9E" w:rsidP="00D3421B">
            <w:pPr>
              <w:snapToGrid w:val="0"/>
              <w:spacing w:after="0" w:line="240" w:lineRule="auto"/>
              <w:rPr>
                <w:rFonts w:ascii="Times New Roman" w:hAnsi="Times New Roman"/>
                <w:sz w:val="24"/>
                <w:szCs w:val="24"/>
              </w:rPr>
            </w:pPr>
            <w:r w:rsidRPr="00082F9A">
              <w:rPr>
                <w:rFonts w:ascii="Times New Roman" w:hAnsi="Times New Roman"/>
                <w:sz w:val="24"/>
                <w:szCs w:val="24"/>
              </w:rPr>
              <w:t>этапы не предусмотрены</w:t>
            </w:r>
          </w:p>
        </w:tc>
      </w:tr>
      <w:tr w:rsidR="000A4F9E" w:rsidRPr="008A771C" w:rsidTr="00D3421B">
        <w:trPr>
          <w:trHeight w:val="704"/>
        </w:trPr>
        <w:tc>
          <w:tcPr>
            <w:tcW w:w="3168" w:type="dxa"/>
          </w:tcPr>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Объемы бюджетных ассигнований муниципальной программы</w:t>
            </w:r>
          </w:p>
        </w:tc>
        <w:tc>
          <w:tcPr>
            <w:tcW w:w="6840" w:type="dxa"/>
          </w:tcPr>
          <w:p w:rsidR="000A4F9E" w:rsidRPr="00987984" w:rsidRDefault="000A4F9E" w:rsidP="00D3421B">
            <w:pPr>
              <w:spacing w:after="0" w:line="240" w:lineRule="auto"/>
              <w:rPr>
                <w:rFonts w:ascii="Times New Roman" w:hAnsi="Times New Roman"/>
                <w:sz w:val="24"/>
                <w:szCs w:val="24"/>
              </w:rPr>
            </w:pPr>
            <w:r w:rsidRPr="00D92324">
              <w:rPr>
                <w:rFonts w:ascii="Times New Roman" w:hAnsi="Times New Roman"/>
                <w:bCs/>
                <w:sz w:val="24"/>
                <w:szCs w:val="24"/>
              </w:rPr>
              <w:t xml:space="preserve">Общий объем финансового обеспечения Программы составляет </w:t>
            </w:r>
            <w:r w:rsidRPr="00987984">
              <w:rPr>
                <w:rFonts w:ascii="Times New Roman" w:hAnsi="Times New Roman"/>
                <w:sz w:val="24"/>
                <w:szCs w:val="24"/>
              </w:rPr>
              <w:t>–</w:t>
            </w:r>
            <w:r w:rsidRPr="00987984">
              <w:rPr>
                <w:rFonts w:ascii="Times New Roman" w:hAnsi="Times New Roman"/>
                <w:bCs/>
                <w:sz w:val="24"/>
                <w:szCs w:val="24"/>
              </w:rPr>
              <w:t xml:space="preserve"> 1</w:t>
            </w:r>
            <w:r w:rsidR="00A97E73">
              <w:rPr>
                <w:rFonts w:ascii="Times New Roman" w:hAnsi="Times New Roman"/>
                <w:bCs/>
                <w:sz w:val="24"/>
                <w:szCs w:val="24"/>
              </w:rPr>
              <w:t>8</w:t>
            </w:r>
            <w:r w:rsidRPr="00987984">
              <w:rPr>
                <w:rFonts w:ascii="Times New Roman" w:hAnsi="Times New Roman"/>
                <w:bCs/>
                <w:sz w:val="24"/>
                <w:szCs w:val="24"/>
              </w:rPr>
              <w:t xml:space="preserve">,0 тыс. рублей из них, </w:t>
            </w:r>
            <w:r w:rsidRPr="00987984">
              <w:rPr>
                <w:rFonts w:ascii="Times New Roman" w:hAnsi="Times New Roman"/>
                <w:sz w:val="24"/>
                <w:szCs w:val="24"/>
              </w:rPr>
              <w:t>в том числе:</w:t>
            </w:r>
          </w:p>
          <w:p w:rsidR="000A4F9E" w:rsidRPr="00987984" w:rsidRDefault="000A4F9E" w:rsidP="00D3421B">
            <w:pPr>
              <w:spacing w:after="0" w:line="240" w:lineRule="auto"/>
              <w:rPr>
                <w:rFonts w:ascii="Times New Roman" w:hAnsi="Times New Roman"/>
                <w:sz w:val="24"/>
                <w:szCs w:val="24"/>
              </w:rPr>
            </w:pPr>
            <w:r w:rsidRPr="00987984">
              <w:rPr>
                <w:rFonts w:ascii="Times New Roman" w:hAnsi="Times New Roman"/>
                <w:sz w:val="24"/>
                <w:szCs w:val="24"/>
              </w:rPr>
              <w:t xml:space="preserve"> 20</w:t>
            </w:r>
            <w:r w:rsidR="00987984" w:rsidRPr="00987984">
              <w:rPr>
                <w:rFonts w:ascii="Times New Roman" w:hAnsi="Times New Roman"/>
                <w:sz w:val="24"/>
                <w:szCs w:val="24"/>
              </w:rPr>
              <w:t>2</w:t>
            </w:r>
            <w:r w:rsidR="00A97E73">
              <w:rPr>
                <w:rFonts w:ascii="Times New Roman" w:hAnsi="Times New Roman"/>
                <w:sz w:val="24"/>
                <w:szCs w:val="24"/>
              </w:rPr>
              <w:t>5</w:t>
            </w:r>
            <w:r w:rsidRPr="00987984">
              <w:rPr>
                <w:rFonts w:ascii="Times New Roman" w:hAnsi="Times New Roman"/>
                <w:sz w:val="24"/>
                <w:szCs w:val="24"/>
              </w:rPr>
              <w:t xml:space="preserve"> год - </w:t>
            </w:r>
            <w:r w:rsidR="00A97E73">
              <w:rPr>
                <w:rFonts w:ascii="Times New Roman" w:hAnsi="Times New Roman"/>
                <w:sz w:val="24"/>
                <w:szCs w:val="24"/>
              </w:rPr>
              <w:t>6</w:t>
            </w:r>
            <w:r w:rsidRPr="00987984">
              <w:rPr>
                <w:rFonts w:ascii="Times New Roman" w:hAnsi="Times New Roman"/>
                <w:sz w:val="24"/>
                <w:szCs w:val="24"/>
              </w:rPr>
              <w:t>,0 тыс. рублей, в том числе</w:t>
            </w:r>
          </w:p>
          <w:p w:rsidR="000A4F9E" w:rsidRPr="00987984" w:rsidRDefault="000A4F9E" w:rsidP="00D3421B">
            <w:pPr>
              <w:spacing w:after="0" w:line="240" w:lineRule="auto"/>
              <w:rPr>
                <w:rFonts w:ascii="Times New Roman" w:hAnsi="Times New Roman"/>
                <w:sz w:val="24"/>
                <w:szCs w:val="24"/>
              </w:rPr>
            </w:pPr>
            <w:r w:rsidRPr="00987984">
              <w:rPr>
                <w:rFonts w:ascii="Times New Roman" w:hAnsi="Times New Roman"/>
                <w:sz w:val="24"/>
                <w:szCs w:val="24"/>
              </w:rPr>
              <w:t xml:space="preserve">местный бюджет – </w:t>
            </w:r>
            <w:r w:rsidR="00A97E73">
              <w:rPr>
                <w:rFonts w:ascii="Times New Roman" w:hAnsi="Times New Roman"/>
                <w:sz w:val="24"/>
                <w:szCs w:val="24"/>
              </w:rPr>
              <w:t>6</w:t>
            </w:r>
            <w:r w:rsidRPr="00987984">
              <w:rPr>
                <w:rFonts w:ascii="Times New Roman" w:hAnsi="Times New Roman"/>
                <w:sz w:val="24"/>
                <w:szCs w:val="24"/>
              </w:rPr>
              <w:t>,0 тыс. рублей;</w:t>
            </w:r>
          </w:p>
          <w:p w:rsidR="000A4F9E" w:rsidRPr="00987984" w:rsidRDefault="00987984" w:rsidP="00D3421B">
            <w:pPr>
              <w:spacing w:after="0" w:line="240" w:lineRule="auto"/>
              <w:rPr>
                <w:rFonts w:ascii="Times New Roman" w:hAnsi="Times New Roman"/>
                <w:sz w:val="24"/>
                <w:szCs w:val="24"/>
              </w:rPr>
            </w:pPr>
            <w:r w:rsidRPr="00987984">
              <w:rPr>
                <w:rFonts w:ascii="Times New Roman" w:hAnsi="Times New Roman"/>
                <w:sz w:val="24"/>
                <w:szCs w:val="24"/>
              </w:rPr>
              <w:t xml:space="preserve"> 202</w:t>
            </w:r>
            <w:r w:rsidR="00A97E73">
              <w:rPr>
                <w:rFonts w:ascii="Times New Roman" w:hAnsi="Times New Roman"/>
                <w:sz w:val="24"/>
                <w:szCs w:val="24"/>
              </w:rPr>
              <w:t>6</w:t>
            </w:r>
            <w:r w:rsidR="000A4F9E" w:rsidRPr="00987984">
              <w:rPr>
                <w:rFonts w:ascii="Times New Roman" w:hAnsi="Times New Roman"/>
                <w:sz w:val="24"/>
                <w:szCs w:val="24"/>
              </w:rPr>
              <w:t xml:space="preserve"> год - </w:t>
            </w:r>
            <w:r w:rsidR="00A97E73">
              <w:rPr>
                <w:rFonts w:ascii="Times New Roman" w:hAnsi="Times New Roman"/>
                <w:sz w:val="24"/>
                <w:szCs w:val="24"/>
              </w:rPr>
              <w:t>6</w:t>
            </w:r>
            <w:r w:rsidR="000A4F9E" w:rsidRPr="00987984">
              <w:rPr>
                <w:rFonts w:ascii="Times New Roman" w:hAnsi="Times New Roman"/>
                <w:sz w:val="24"/>
                <w:szCs w:val="24"/>
              </w:rPr>
              <w:t>,0 тыс. рублей, в том числе</w:t>
            </w:r>
          </w:p>
          <w:p w:rsidR="000A4F9E" w:rsidRPr="00987984" w:rsidRDefault="000A4F9E" w:rsidP="00D3421B">
            <w:pPr>
              <w:spacing w:after="0" w:line="240" w:lineRule="auto"/>
              <w:rPr>
                <w:rFonts w:ascii="Times New Roman" w:hAnsi="Times New Roman"/>
                <w:sz w:val="24"/>
                <w:szCs w:val="24"/>
              </w:rPr>
            </w:pPr>
            <w:r w:rsidRPr="00987984">
              <w:rPr>
                <w:rFonts w:ascii="Times New Roman" w:hAnsi="Times New Roman"/>
                <w:sz w:val="24"/>
                <w:szCs w:val="24"/>
              </w:rPr>
              <w:t xml:space="preserve">местный бюджет – </w:t>
            </w:r>
            <w:r w:rsidR="00A97E73">
              <w:rPr>
                <w:rFonts w:ascii="Times New Roman" w:hAnsi="Times New Roman"/>
                <w:sz w:val="24"/>
                <w:szCs w:val="24"/>
              </w:rPr>
              <w:t>6</w:t>
            </w:r>
            <w:r w:rsidRPr="00987984">
              <w:rPr>
                <w:rFonts w:ascii="Times New Roman" w:hAnsi="Times New Roman"/>
                <w:sz w:val="24"/>
                <w:szCs w:val="24"/>
              </w:rPr>
              <w:t>,0 тыс. рублей;</w:t>
            </w:r>
          </w:p>
          <w:p w:rsidR="000A4F9E" w:rsidRPr="00987984" w:rsidRDefault="00987984" w:rsidP="00D3421B">
            <w:pPr>
              <w:spacing w:after="0" w:line="240" w:lineRule="auto"/>
              <w:rPr>
                <w:rFonts w:ascii="Times New Roman" w:hAnsi="Times New Roman"/>
                <w:sz w:val="24"/>
                <w:szCs w:val="24"/>
              </w:rPr>
            </w:pPr>
            <w:r w:rsidRPr="00987984">
              <w:rPr>
                <w:rFonts w:ascii="Times New Roman" w:hAnsi="Times New Roman"/>
                <w:sz w:val="24"/>
                <w:szCs w:val="24"/>
              </w:rPr>
              <w:lastRenderedPageBreak/>
              <w:t xml:space="preserve"> 202</w:t>
            </w:r>
            <w:r w:rsidR="00A97E73">
              <w:rPr>
                <w:rFonts w:ascii="Times New Roman" w:hAnsi="Times New Roman"/>
                <w:sz w:val="24"/>
                <w:szCs w:val="24"/>
              </w:rPr>
              <w:t>7 год - 6</w:t>
            </w:r>
            <w:r w:rsidR="000A4F9E" w:rsidRPr="00987984">
              <w:rPr>
                <w:rFonts w:ascii="Times New Roman" w:hAnsi="Times New Roman"/>
                <w:sz w:val="24"/>
                <w:szCs w:val="24"/>
              </w:rPr>
              <w:t>,0 тыс. рублей, в том числе</w:t>
            </w:r>
          </w:p>
          <w:p w:rsidR="000A4F9E" w:rsidRPr="008A771C" w:rsidRDefault="000A4F9E" w:rsidP="00A97E73">
            <w:pPr>
              <w:spacing w:after="0" w:line="240" w:lineRule="auto"/>
              <w:rPr>
                <w:rFonts w:ascii="Times New Roman" w:hAnsi="Times New Roman"/>
                <w:sz w:val="24"/>
                <w:szCs w:val="24"/>
              </w:rPr>
            </w:pPr>
            <w:r w:rsidRPr="00987984">
              <w:rPr>
                <w:rFonts w:ascii="Times New Roman" w:hAnsi="Times New Roman"/>
                <w:sz w:val="24"/>
                <w:szCs w:val="24"/>
              </w:rPr>
              <w:t xml:space="preserve">местный бюджет – </w:t>
            </w:r>
            <w:r w:rsidR="00A97E73">
              <w:rPr>
                <w:rFonts w:ascii="Times New Roman" w:hAnsi="Times New Roman"/>
                <w:sz w:val="24"/>
                <w:szCs w:val="24"/>
              </w:rPr>
              <w:t>6</w:t>
            </w:r>
            <w:r w:rsidRPr="00987984">
              <w:rPr>
                <w:rFonts w:ascii="Times New Roman" w:hAnsi="Times New Roman"/>
                <w:sz w:val="24"/>
                <w:szCs w:val="24"/>
              </w:rPr>
              <w:t>,0 тыс</w:t>
            </w:r>
            <w:r w:rsidRPr="00D92324">
              <w:rPr>
                <w:rFonts w:ascii="Times New Roman" w:hAnsi="Times New Roman"/>
                <w:sz w:val="24"/>
                <w:szCs w:val="24"/>
              </w:rPr>
              <w:t>. рублей.</w:t>
            </w:r>
          </w:p>
        </w:tc>
      </w:tr>
      <w:tr w:rsidR="000A4F9E" w:rsidRPr="008A771C" w:rsidTr="00D3421B">
        <w:trPr>
          <w:trHeight w:val="651"/>
        </w:trPr>
        <w:tc>
          <w:tcPr>
            <w:tcW w:w="3168" w:type="dxa"/>
          </w:tcPr>
          <w:p w:rsidR="000A4F9E" w:rsidRPr="008A771C" w:rsidRDefault="000A4F9E" w:rsidP="00D3421B">
            <w:pPr>
              <w:spacing w:after="0" w:line="240" w:lineRule="auto"/>
              <w:rPr>
                <w:rFonts w:ascii="Times New Roman" w:hAnsi="Times New Roman"/>
                <w:sz w:val="24"/>
                <w:szCs w:val="24"/>
              </w:rPr>
            </w:pPr>
            <w:proofErr w:type="gramStart"/>
            <w:r w:rsidRPr="008A771C">
              <w:rPr>
                <w:rFonts w:ascii="Times New Roman" w:hAnsi="Times New Roman"/>
                <w:sz w:val="24"/>
                <w:szCs w:val="24"/>
              </w:rPr>
              <w:lastRenderedPageBreak/>
              <w:t>Контроль за</w:t>
            </w:r>
            <w:proofErr w:type="gramEnd"/>
            <w:r w:rsidRPr="008A771C">
              <w:rPr>
                <w:rFonts w:ascii="Times New Roman" w:hAnsi="Times New Roman"/>
                <w:sz w:val="24"/>
                <w:szCs w:val="24"/>
              </w:rPr>
              <w:t xml:space="preserve"> выполнением</w:t>
            </w:r>
          </w:p>
          <w:p w:rsidR="000A4F9E" w:rsidRPr="008A771C" w:rsidRDefault="000A4F9E" w:rsidP="00D3421B">
            <w:pPr>
              <w:spacing w:after="0" w:line="240" w:lineRule="auto"/>
              <w:rPr>
                <w:rFonts w:ascii="Times New Roman" w:hAnsi="Times New Roman"/>
                <w:sz w:val="24"/>
                <w:szCs w:val="24"/>
              </w:rPr>
            </w:pPr>
            <w:r w:rsidRPr="008A771C">
              <w:rPr>
                <w:rFonts w:ascii="Times New Roman" w:hAnsi="Times New Roman"/>
                <w:sz w:val="24"/>
                <w:szCs w:val="24"/>
              </w:rPr>
              <w:t>муниципальной программы</w:t>
            </w:r>
          </w:p>
        </w:tc>
        <w:tc>
          <w:tcPr>
            <w:tcW w:w="6840" w:type="dxa"/>
          </w:tcPr>
          <w:p w:rsidR="000A4F9E" w:rsidRPr="008A771C" w:rsidRDefault="000A4F9E" w:rsidP="00D3421B">
            <w:pPr>
              <w:widowControl w:val="0"/>
              <w:suppressAutoHyphens/>
              <w:autoSpaceDE w:val="0"/>
              <w:autoSpaceDN w:val="0"/>
              <w:adjustRightInd w:val="0"/>
              <w:spacing w:after="0" w:line="240" w:lineRule="auto"/>
              <w:ind w:right="-284"/>
              <w:rPr>
                <w:rFonts w:ascii="Times New Roman" w:hAnsi="Times New Roman"/>
                <w:sz w:val="24"/>
                <w:szCs w:val="24"/>
              </w:rPr>
            </w:pPr>
            <w:r w:rsidRPr="008A771C">
              <w:rPr>
                <w:rFonts w:ascii="Times New Roman" w:hAnsi="Times New Roman"/>
                <w:sz w:val="24"/>
                <w:szCs w:val="24"/>
              </w:rPr>
              <w:t>Администрация Красносельского сельского поселения Динского района и Совет Красносельского сельского поселения Динского района</w:t>
            </w:r>
          </w:p>
        </w:tc>
      </w:tr>
    </w:tbl>
    <w:p w:rsidR="000A4F9E" w:rsidRPr="00BA50F0" w:rsidRDefault="000A4F9E" w:rsidP="000A4F9E">
      <w:pPr>
        <w:spacing w:after="0" w:line="240" w:lineRule="auto"/>
        <w:rPr>
          <w:rFonts w:ascii="Times New Roman" w:hAnsi="Times New Roman"/>
          <w:sz w:val="28"/>
          <w:szCs w:val="28"/>
        </w:rPr>
      </w:pPr>
    </w:p>
    <w:p w:rsidR="000A4F9E" w:rsidRPr="00413337" w:rsidRDefault="000A4F9E" w:rsidP="000A4F9E">
      <w:pPr>
        <w:spacing w:after="0" w:line="240" w:lineRule="auto"/>
        <w:jc w:val="center"/>
        <w:rPr>
          <w:rFonts w:ascii="Times New Roman" w:hAnsi="Times New Roman"/>
          <w:b/>
          <w:sz w:val="28"/>
          <w:szCs w:val="28"/>
        </w:rPr>
      </w:pPr>
      <w:r w:rsidRPr="00413337">
        <w:rPr>
          <w:rFonts w:ascii="Times New Roman" w:hAnsi="Times New Roman"/>
          <w:b/>
          <w:sz w:val="28"/>
          <w:szCs w:val="28"/>
        </w:rPr>
        <w:t xml:space="preserve">1. Характеристика текущего состояния и прогноз развития в сфере участия в предупреждении и ликвидации последствий чрезвычайных ситуаций и </w:t>
      </w:r>
      <w:proofErr w:type="gramStart"/>
      <w:r w:rsidRPr="00413337">
        <w:rPr>
          <w:rFonts w:ascii="Times New Roman" w:hAnsi="Times New Roman"/>
          <w:b/>
          <w:sz w:val="28"/>
          <w:szCs w:val="28"/>
        </w:rPr>
        <w:t>обеспечения</w:t>
      </w:r>
      <w:proofErr w:type="gramEnd"/>
      <w:r w:rsidRPr="00413337">
        <w:rPr>
          <w:rFonts w:ascii="Times New Roman" w:hAnsi="Times New Roman"/>
          <w:b/>
          <w:sz w:val="28"/>
          <w:szCs w:val="28"/>
        </w:rPr>
        <w:t xml:space="preserve"> первичных мер пожарной безопасности Красносельского сельского поселения</w:t>
      </w:r>
    </w:p>
    <w:p w:rsidR="000A4F9E" w:rsidRPr="00BA50F0" w:rsidRDefault="000A4F9E" w:rsidP="000A4F9E">
      <w:pPr>
        <w:spacing w:after="0" w:line="240" w:lineRule="auto"/>
        <w:ind w:firstLine="851"/>
        <w:jc w:val="both"/>
        <w:rPr>
          <w:rFonts w:ascii="Times New Roman" w:hAnsi="Times New Roman"/>
          <w:b/>
          <w:sz w:val="28"/>
          <w:szCs w:val="28"/>
        </w:rPr>
      </w:pPr>
    </w:p>
    <w:p w:rsidR="000A4F9E" w:rsidRPr="00BA50F0" w:rsidRDefault="000A4F9E" w:rsidP="000A4F9E">
      <w:pPr>
        <w:spacing w:after="0" w:line="240" w:lineRule="auto"/>
        <w:ind w:firstLine="851"/>
        <w:jc w:val="both"/>
        <w:rPr>
          <w:rFonts w:ascii="Times New Roman" w:hAnsi="Times New Roman"/>
          <w:sz w:val="28"/>
          <w:szCs w:val="28"/>
        </w:rPr>
      </w:pPr>
      <w:r w:rsidRPr="00B56905">
        <w:rPr>
          <w:rFonts w:ascii="Times New Roman" w:hAnsi="Times New Roman"/>
          <w:sz w:val="28"/>
          <w:szCs w:val="28"/>
        </w:rPr>
        <w:t xml:space="preserve">Сферой реализации </w:t>
      </w:r>
      <w:r w:rsidRPr="008E0E25">
        <w:rPr>
          <w:rFonts w:ascii="Times New Roman" w:hAnsi="Times New Roman"/>
          <w:sz w:val="28"/>
          <w:szCs w:val="28"/>
        </w:rPr>
        <w:t xml:space="preserve">муниципальной программы является организация эффективной деятельности в области участия в предупреждении и ликвидации последствий чрезвычайных ситуаций и </w:t>
      </w:r>
      <w:proofErr w:type="gramStart"/>
      <w:r w:rsidRPr="008E0E25">
        <w:rPr>
          <w:rFonts w:ascii="Times New Roman" w:hAnsi="Times New Roman"/>
          <w:sz w:val="28"/>
          <w:szCs w:val="28"/>
        </w:rPr>
        <w:t>обеспечения</w:t>
      </w:r>
      <w:proofErr w:type="gramEnd"/>
      <w:r w:rsidRPr="008E0E25">
        <w:rPr>
          <w:rFonts w:ascii="Times New Roman" w:hAnsi="Times New Roman"/>
          <w:sz w:val="28"/>
          <w:szCs w:val="28"/>
        </w:rPr>
        <w:t xml:space="preserve">  первичных мер пожарной безопасности в границах Красносельского</w:t>
      </w:r>
      <w:r w:rsidRPr="00B56905">
        <w:rPr>
          <w:rFonts w:ascii="Times New Roman" w:hAnsi="Times New Roman"/>
          <w:sz w:val="28"/>
          <w:szCs w:val="28"/>
        </w:rPr>
        <w:t xml:space="preserve"> сельского поселения. </w:t>
      </w:r>
      <w:r w:rsidRPr="00AC7B23">
        <w:rPr>
          <w:rFonts w:ascii="Times New Roman" w:hAnsi="Times New Roman"/>
          <w:sz w:val="28"/>
          <w:szCs w:val="28"/>
        </w:rPr>
        <w:t>На территории Красносельского сельского поселения Динского района существуют угрозы возникновения чрезвычайных ситуаций природного и техногенного характера,</w:t>
      </w:r>
      <w:r w:rsidRPr="00AC7B23">
        <w:rPr>
          <w:sz w:val="28"/>
          <w:szCs w:val="28"/>
        </w:rPr>
        <w:t xml:space="preserve">  </w:t>
      </w:r>
      <w:r w:rsidRPr="00AC7B23">
        <w:rPr>
          <w:rFonts w:ascii="Times New Roman" w:hAnsi="Times New Roman"/>
          <w:sz w:val="28"/>
          <w:szCs w:val="28"/>
        </w:rPr>
        <w:t>потенциально опасных объектов (зарегистрированных в реестре края) не имеется.</w:t>
      </w:r>
      <w:r w:rsidRPr="00C46547">
        <w:rPr>
          <w:rFonts w:ascii="Times New Roman" w:hAnsi="Times New Roman"/>
          <w:sz w:val="28"/>
          <w:szCs w:val="28"/>
        </w:rPr>
        <w:t xml:space="preserve"> </w:t>
      </w:r>
    </w:p>
    <w:p w:rsidR="000A4F9E" w:rsidRPr="00BA50F0" w:rsidRDefault="000A4F9E" w:rsidP="000A4F9E">
      <w:pPr>
        <w:spacing w:after="0" w:line="240" w:lineRule="auto"/>
        <w:ind w:firstLine="720"/>
        <w:jc w:val="both"/>
        <w:rPr>
          <w:rFonts w:ascii="Times New Roman" w:hAnsi="Times New Roman"/>
          <w:sz w:val="28"/>
          <w:szCs w:val="28"/>
        </w:rPr>
      </w:pPr>
      <w:r w:rsidRPr="00BA50F0">
        <w:rPr>
          <w:rFonts w:ascii="Times New Roman" w:hAnsi="Times New Roman"/>
          <w:sz w:val="28"/>
          <w:szCs w:val="28"/>
        </w:rPr>
        <w:t>Красносельское сельское поселение занимает территорию 5231,348 га</w:t>
      </w:r>
      <w:proofErr w:type="gramStart"/>
      <w:r w:rsidRPr="00BA50F0">
        <w:rPr>
          <w:rFonts w:ascii="Times New Roman" w:hAnsi="Times New Roman"/>
          <w:sz w:val="28"/>
          <w:szCs w:val="28"/>
        </w:rPr>
        <w:t xml:space="preserve">., </w:t>
      </w:r>
      <w:proofErr w:type="gramEnd"/>
      <w:r w:rsidRPr="00BA50F0">
        <w:rPr>
          <w:rFonts w:ascii="Times New Roman" w:hAnsi="Times New Roman"/>
          <w:sz w:val="28"/>
          <w:szCs w:val="28"/>
        </w:rPr>
        <w:t>включает в себя один населенный пункт</w:t>
      </w:r>
      <w:r>
        <w:rPr>
          <w:rFonts w:ascii="Times New Roman" w:hAnsi="Times New Roman"/>
          <w:sz w:val="28"/>
          <w:szCs w:val="28"/>
        </w:rPr>
        <w:t xml:space="preserve"> </w:t>
      </w:r>
      <w:r w:rsidRPr="00BA50F0">
        <w:rPr>
          <w:rFonts w:ascii="Times New Roman" w:hAnsi="Times New Roman"/>
          <w:sz w:val="28"/>
          <w:szCs w:val="28"/>
        </w:rPr>
        <w:t xml:space="preserve">- село Красносельское. </w:t>
      </w:r>
    </w:p>
    <w:p w:rsidR="000A4F9E" w:rsidRPr="00BA50F0" w:rsidRDefault="000A4F9E" w:rsidP="000A4F9E">
      <w:pPr>
        <w:spacing w:after="0" w:line="240" w:lineRule="auto"/>
        <w:ind w:firstLine="720"/>
        <w:jc w:val="both"/>
        <w:rPr>
          <w:rFonts w:ascii="Times New Roman" w:hAnsi="Times New Roman"/>
          <w:sz w:val="28"/>
          <w:szCs w:val="28"/>
        </w:rPr>
      </w:pPr>
      <w:r w:rsidRPr="00BA50F0">
        <w:rPr>
          <w:rFonts w:ascii="Times New Roman" w:hAnsi="Times New Roman"/>
          <w:sz w:val="28"/>
          <w:szCs w:val="28"/>
        </w:rPr>
        <w:t xml:space="preserve">Население </w:t>
      </w:r>
      <w:r w:rsidR="003E5A20" w:rsidRPr="00BA50F0">
        <w:rPr>
          <w:rFonts w:ascii="Times New Roman" w:hAnsi="Times New Roman"/>
          <w:sz w:val="28"/>
          <w:szCs w:val="28"/>
        </w:rPr>
        <w:t>сельско</w:t>
      </w:r>
      <w:r w:rsidR="003E5A20">
        <w:rPr>
          <w:rFonts w:ascii="Times New Roman" w:hAnsi="Times New Roman"/>
          <w:sz w:val="28"/>
          <w:szCs w:val="28"/>
        </w:rPr>
        <w:t>го</w:t>
      </w:r>
      <w:r w:rsidR="003E5A20" w:rsidRPr="00BA50F0">
        <w:rPr>
          <w:rFonts w:ascii="Times New Roman" w:hAnsi="Times New Roman"/>
          <w:sz w:val="28"/>
          <w:szCs w:val="28"/>
        </w:rPr>
        <w:t xml:space="preserve"> поселени</w:t>
      </w:r>
      <w:r w:rsidR="003E5A20">
        <w:rPr>
          <w:rFonts w:ascii="Times New Roman" w:hAnsi="Times New Roman"/>
          <w:sz w:val="28"/>
          <w:szCs w:val="28"/>
        </w:rPr>
        <w:t>я</w:t>
      </w:r>
      <w:r w:rsidR="003E5A20" w:rsidRPr="00BA50F0">
        <w:rPr>
          <w:rFonts w:ascii="Times New Roman" w:hAnsi="Times New Roman"/>
          <w:sz w:val="28"/>
          <w:szCs w:val="28"/>
        </w:rPr>
        <w:t xml:space="preserve"> </w:t>
      </w:r>
      <w:r w:rsidRPr="00A17505">
        <w:rPr>
          <w:rFonts w:ascii="Times New Roman" w:hAnsi="Times New Roman"/>
          <w:sz w:val="28"/>
          <w:szCs w:val="28"/>
        </w:rPr>
        <w:t xml:space="preserve">составляет </w:t>
      </w:r>
      <w:r w:rsidR="00E71AB6" w:rsidRPr="00A17505">
        <w:rPr>
          <w:rFonts w:ascii="Times New Roman" w:hAnsi="Times New Roman"/>
          <w:sz w:val="28"/>
          <w:szCs w:val="28"/>
        </w:rPr>
        <w:t>4</w:t>
      </w:r>
      <w:r w:rsidRPr="00A17505">
        <w:rPr>
          <w:rFonts w:ascii="Times New Roman" w:hAnsi="Times New Roman"/>
          <w:sz w:val="28"/>
          <w:szCs w:val="28"/>
        </w:rPr>
        <w:t> </w:t>
      </w:r>
      <w:r w:rsidR="00A17505" w:rsidRPr="00A17505">
        <w:rPr>
          <w:rFonts w:ascii="Times New Roman" w:hAnsi="Times New Roman"/>
          <w:sz w:val="28"/>
          <w:szCs w:val="28"/>
        </w:rPr>
        <w:t>734</w:t>
      </w:r>
      <w:r w:rsidRPr="00A17505">
        <w:rPr>
          <w:rFonts w:ascii="Times New Roman" w:hAnsi="Times New Roman"/>
          <w:sz w:val="28"/>
          <w:szCs w:val="28"/>
        </w:rPr>
        <w:t xml:space="preserve"> человек</w:t>
      </w:r>
      <w:r w:rsidR="00AD7CB0">
        <w:rPr>
          <w:rFonts w:ascii="Times New Roman" w:hAnsi="Times New Roman"/>
          <w:sz w:val="28"/>
          <w:szCs w:val="28"/>
        </w:rPr>
        <w:t>а</w:t>
      </w:r>
      <w:r w:rsidRPr="00BA50F0">
        <w:rPr>
          <w:rFonts w:ascii="Times New Roman" w:hAnsi="Times New Roman"/>
          <w:sz w:val="28"/>
          <w:szCs w:val="28"/>
        </w:rPr>
        <w:t xml:space="preserve">. </w:t>
      </w:r>
    </w:p>
    <w:p w:rsidR="000A4F9E" w:rsidRPr="00BA50F0" w:rsidRDefault="000A4F9E" w:rsidP="000A4F9E">
      <w:pPr>
        <w:spacing w:after="0" w:line="240" w:lineRule="auto"/>
        <w:ind w:firstLine="720"/>
        <w:jc w:val="both"/>
        <w:rPr>
          <w:rFonts w:ascii="Times New Roman" w:hAnsi="Times New Roman"/>
          <w:sz w:val="28"/>
          <w:szCs w:val="28"/>
        </w:rPr>
      </w:pPr>
      <w:r w:rsidRPr="00BA50F0">
        <w:rPr>
          <w:rFonts w:ascii="Times New Roman" w:hAnsi="Times New Roman"/>
          <w:sz w:val="28"/>
          <w:szCs w:val="28"/>
        </w:rPr>
        <w:t>Основу экономики составляют сельское хозяйство, перерабатывающая, пищевая промышленность и строитель</w:t>
      </w:r>
      <w:r>
        <w:rPr>
          <w:rFonts w:ascii="Times New Roman" w:hAnsi="Times New Roman"/>
          <w:sz w:val="28"/>
          <w:szCs w:val="28"/>
        </w:rPr>
        <w:t>ство</w:t>
      </w:r>
      <w:r w:rsidRPr="00BA50F0">
        <w:rPr>
          <w:rFonts w:ascii="Times New Roman" w:hAnsi="Times New Roman"/>
          <w:sz w:val="28"/>
          <w:szCs w:val="28"/>
        </w:rPr>
        <w:t>.</w:t>
      </w:r>
    </w:p>
    <w:p w:rsidR="000A4F9E" w:rsidRPr="00BA50F0" w:rsidRDefault="000A4F9E" w:rsidP="000A4F9E">
      <w:pPr>
        <w:spacing w:after="0" w:line="240" w:lineRule="auto"/>
        <w:ind w:firstLine="720"/>
        <w:jc w:val="both"/>
        <w:rPr>
          <w:rFonts w:ascii="Times New Roman" w:hAnsi="Times New Roman"/>
          <w:sz w:val="28"/>
          <w:szCs w:val="28"/>
        </w:rPr>
      </w:pPr>
      <w:r w:rsidRPr="00AC7B23">
        <w:rPr>
          <w:rFonts w:ascii="Times New Roman" w:hAnsi="Times New Roman"/>
          <w:sz w:val="28"/>
          <w:szCs w:val="28"/>
        </w:rPr>
        <w:t xml:space="preserve">Наибольшую угрозу для населения представляют природные чрезвычайные ситуации, </w:t>
      </w:r>
      <w:r w:rsidRPr="008E0E25">
        <w:rPr>
          <w:rFonts w:ascii="Times New Roman" w:hAnsi="Times New Roman"/>
          <w:sz w:val="28"/>
          <w:szCs w:val="28"/>
        </w:rPr>
        <w:t>обусловленные повышением уровня воды на водоемах, ландшафтными пожарами, землетрясениями и техногенные</w:t>
      </w:r>
      <w:r w:rsidR="00AD7CB0" w:rsidRPr="00AD7CB0">
        <w:rPr>
          <w:rFonts w:ascii="Times New Roman" w:hAnsi="Times New Roman"/>
          <w:sz w:val="28"/>
          <w:szCs w:val="28"/>
        </w:rPr>
        <w:t xml:space="preserve"> </w:t>
      </w:r>
      <w:r w:rsidR="00AD7CB0" w:rsidRPr="00AC7B23">
        <w:rPr>
          <w:rFonts w:ascii="Times New Roman" w:hAnsi="Times New Roman"/>
          <w:sz w:val="28"/>
          <w:szCs w:val="28"/>
        </w:rPr>
        <w:t>чрезвычайные ситуации</w:t>
      </w:r>
      <w:r w:rsidRPr="008E0E25">
        <w:rPr>
          <w:rFonts w:ascii="Times New Roman" w:hAnsi="Times New Roman"/>
          <w:sz w:val="28"/>
          <w:szCs w:val="28"/>
        </w:rPr>
        <w:t>.</w:t>
      </w:r>
    </w:p>
    <w:p w:rsidR="000A4F9E" w:rsidRPr="00BE7DA5" w:rsidRDefault="000A4F9E" w:rsidP="000A4F9E">
      <w:pPr>
        <w:pStyle w:val="13"/>
        <w:shd w:val="clear" w:color="auto" w:fill="auto"/>
        <w:tabs>
          <w:tab w:val="left" w:pos="3845"/>
        </w:tabs>
        <w:spacing w:line="240" w:lineRule="auto"/>
        <w:ind w:firstLine="720"/>
        <w:rPr>
          <w:rFonts w:ascii="Times New Roman" w:hAnsi="Times New Roman"/>
          <w:sz w:val="28"/>
          <w:szCs w:val="28"/>
        </w:rPr>
      </w:pPr>
      <w:bookmarkStart w:id="0" w:name="bookmark1"/>
      <w:r w:rsidRPr="00BE7DA5">
        <w:rPr>
          <w:rFonts w:ascii="Times New Roman" w:hAnsi="Times New Roman"/>
          <w:color w:val="000000"/>
          <w:sz w:val="28"/>
          <w:szCs w:val="28"/>
        </w:rPr>
        <w:t>Природные опасности</w:t>
      </w:r>
      <w:bookmarkEnd w:id="0"/>
    </w:p>
    <w:p w:rsidR="000A4F9E" w:rsidRPr="00BA50F0" w:rsidRDefault="000A4F9E" w:rsidP="000A4F9E">
      <w:pPr>
        <w:pStyle w:val="13"/>
        <w:shd w:val="clear" w:color="auto" w:fill="auto"/>
        <w:spacing w:line="240" w:lineRule="auto"/>
        <w:ind w:firstLine="720"/>
        <w:rPr>
          <w:rFonts w:ascii="Times New Roman" w:hAnsi="Times New Roman"/>
          <w:sz w:val="28"/>
          <w:szCs w:val="28"/>
        </w:rPr>
      </w:pPr>
      <w:r w:rsidRPr="00BA50F0">
        <w:rPr>
          <w:rFonts w:ascii="Times New Roman" w:hAnsi="Times New Roman"/>
          <w:sz w:val="28"/>
          <w:szCs w:val="28"/>
        </w:rPr>
        <w:t>На территории Красносельского сельского поселения Динского района</w:t>
      </w:r>
      <w:r w:rsidRPr="00BA50F0">
        <w:rPr>
          <w:rFonts w:ascii="Times New Roman" w:hAnsi="Times New Roman"/>
          <w:color w:val="000000"/>
          <w:sz w:val="28"/>
          <w:szCs w:val="28"/>
        </w:rPr>
        <w:t xml:space="preserve"> возможны следующие негативные природные явления:</w:t>
      </w:r>
    </w:p>
    <w:p w:rsidR="000A4F9E" w:rsidRPr="00BA50F0" w:rsidRDefault="000A4F9E" w:rsidP="000A4F9E">
      <w:pPr>
        <w:pStyle w:val="13"/>
        <w:shd w:val="clear" w:color="auto" w:fill="auto"/>
        <w:spacing w:line="240" w:lineRule="auto"/>
        <w:ind w:firstLine="720"/>
        <w:rPr>
          <w:rFonts w:ascii="Times New Roman" w:hAnsi="Times New Roman"/>
          <w:sz w:val="28"/>
          <w:szCs w:val="28"/>
        </w:rPr>
      </w:pPr>
      <w:r w:rsidRPr="00BA50F0">
        <w:rPr>
          <w:rFonts w:ascii="Times New Roman" w:hAnsi="Times New Roman"/>
          <w:color w:val="000000"/>
          <w:sz w:val="28"/>
          <w:szCs w:val="28"/>
        </w:rPr>
        <w:t>-сильный ветер (свыше 14 м/с); шквал (усиление ветра до 20-30 м/с);</w:t>
      </w:r>
    </w:p>
    <w:p w:rsidR="000A4F9E" w:rsidRPr="00BA50F0" w:rsidRDefault="000A4F9E" w:rsidP="000A4F9E">
      <w:pPr>
        <w:pStyle w:val="13"/>
        <w:shd w:val="clear" w:color="auto" w:fill="auto"/>
        <w:spacing w:line="240" w:lineRule="auto"/>
        <w:ind w:firstLine="720"/>
        <w:rPr>
          <w:rFonts w:ascii="Times New Roman" w:hAnsi="Times New Roman"/>
          <w:color w:val="000000"/>
          <w:sz w:val="28"/>
          <w:szCs w:val="28"/>
        </w:rPr>
      </w:pPr>
      <w:r w:rsidRPr="00BA50F0">
        <w:rPr>
          <w:rFonts w:ascii="Times New Roman" w:hAnsi="Times New Roman"/>
          <w:color w:val="000000"/>
          <w:sz w:val="28"/>
          <w:szCs w:val="28"/>
        </w:rPr>
        <w:t xml:space="preserve">-ливень (атмосферные осадки количеством не менее 30 мм/час); </w:t>
      </w:r>
    </w:p>
    <w:p w:rsidR="000A4F9E" w:rsidRPr="00BA50F0" w:rsidRDefault="000A4F9E" w:rsidP="000A4F9E">
      <w:pPr>
        <w:pStyle w:val="13"/>
        <w:shd w:val="clear" w:color="auto" w:fill="auto"/>
        <w:spacing w:line="240" w:lineRule="auto"/>
        <w:ind w:firstLine="720"/>
        <w:rPr>
          <w:rFonts w:ascii="Times New Roman" w:hAnsi="Times New Roman"/>
          <w:sz w:val="28"/>
          <w:szCs w:val="28"/>
        </w:rPr>
      </w:pPr>
      <w:r w:rsidRPr="00BA50F0">
        <w:rPr>
          <w:rFonts w:ascii="Times New Roman" w:hAnsi="Times New Roman"/>
          <w:color w:val="000000"/>
          <w:sz w:val="28"/>
          <w:szCs w:val="28"/>
        </w:rPr>
        <w:t>-сильная метель (перенос снега со скоростью не менее 15 м/</w:t>
      </w:r>
      <w:proofErr w:type="gramStart"/>
      <w:r w:rsidRPr="00BA50F0">
        <w:rPr>
          <w:rFonts w:ascii="Times New Roman" w:hAnsi="Times New Roman"/>
          <w:color w:val="000000"/>
          <w:sz w:val="28"/>
          <w:szCs w:val="28"/>
        </w:rPr>
        <w:t>с</w:t>
      </w:r>
      <w:proofErr w:type="gramEnd"/>
      <w:r w:rsidRPr="00BA50F0">
        <w:rPr>
          <w:rFonts w:ascii="Times New Roman" w:hAnsi="Times New Roman"/>
          <w:color w:val="000000"/>
          <w:sz w:val="28"/>
          <w:szCs w:val="28"/>
        </w:rPr>
        <w:t xml:space="preserve"> при видимости менее 500 м);</w:t>
      </w:r>
    </w:p>
    <w:p w:rsidR="000A4F9E" w:rsidRPr="00BA50F0" w:rsidRDefault="000A4F9E" w:rsidP="000A4F9E">
      <w:pPr>
        <w:pStyle w:val="13"/>
        <w:shd w:val="clear" w:color="auto" w:fill="auto"/>
        <w:spacing w:line="240" w:lineRule="auto"/>
        <w:ind w:firstLine="720"/>
        <w:rPr>
          <w:rFonts w:ascii="Times New Roman" w:hAnsi="Times New Roman"/>
          <w:color w:val="000000"/>
          <w:sz w:val="28"/>
          <w:szCs w:val="28"/>
        </w:rPr>
      </w:pPr>
      <w:r w:rsidRPr="00BA50F0">
        <w:rPr>
          <w:rFonts w:ascii="Times New Roman" w:hAnsi="Times New Roman"/>
          <w:color w:val="000000"/>
          <w:sz w:val="28"/>
          <w:szCs w:val="28"/>
        </w:rPr>
        <w:t>-крупный град (диаметром от 5 до 20 мм) май-август; туман (ухудшение видимости от 50 до 500 м);</w:t>
      </w:r>
    </w:p>
    <w:p w:rsidR="000A4F9E" w:rsidRPr="00BA50F0" w:rsidRDefault="000A4F9E" w:rsidP="000A4F9E">
      <w:pPr>
        <w:pStyle w:val="13"/>
        <w:shd w:val="clear" w:color="auto" w:fill="auto"/>
        <w:spacing w:line="240" w:lineRule="auto"/>
        <w:ind w:firstLine="720"/>
        <w:rPr>
          <w:rFonts w:ascii="Times New Roman" w:hAnsi="Times New Roman"/>
          <w:color w:val="000000"/>
          <w:sz w:val="28"/>
          <w:szCs w:val="28"/>
        </w:rPr>
      </w:pPr>
      <w:r w:rsidRPr="00BA50F0">
        <w:rPr>
          <w:rFonts w:ascii="Times New Roman" w:hAnsi="Times New Roman"/>
          <w:color w:val="000000"/>
          <w:sz w:val="28"/>
          <w:szCs w:val="28"/>
        </w:rPr>
        <w:t>-землетрясения (интенсивностью до 7 баллов);</w:t>
      </w:r>
    </w:p>
    <w:p w:rsidR="000A4F9E" w:rsidRPr="00BA50F0" w:rsidRDefault="000A4F9E" w:rsidP="000A4F9E">
      <w:pPr>
        <w:pStyle w:val="13"/>
        <w:shd w:val="clear" w:color="auto" w:fill="auto"/>
        <w:spacing w:line="240" w:lineRule="auto"/>
        <w:ind w:firstLine="720"/>
        <w:rPr>
          <w:rFonts w:ascii="Times New Roman" w:hAnsi="Times New Roman"/>
          <w:color w:val="000000"/>
          <w:sz w:val="28"/>
          <w:szCs w:val="28"/>
        </w:rPr>
      </w:pPr>
      <w:r w:rsidRPr="00BA50F0">
        <w:rPr>
          <w:rFonts w:ascii="Times New Roman" w:hAnsi="Times New Roman"/>
          <w:color w:val="000000"/>
          <w:sz w:val="28"/>
          <w:szCs w:val="28"/>
        </w:rPr>
        <w:t>-подтопление.</w:t>
      </w:r>
      <w:bookmarkStart w:id="1" w:name="bookmark2"/>
      <w:r w:rsidRPr="00BA50F0">
        <w:rPr>
          <w:rFonts w:ascii="Times New Roman" w:hAnsi="Times New Roman"/>
          <w:color w:val="000000"/>
          <w:sz w:val="28"/>
          <w:szCs w:val="28"/>
        </w:rPr>
        <w:t xml:space="preserve"> </w:t>
      </w:r>
    </w:p>
    <w:p w:rsidR="000A4F9E" w:rsidRPr="003E35E7" w:rsidRDefault="000A4F9E" w:rsidP="000A4F9E">
      <w:pPr>
        <w:pStyle w:val="13"/>
        <w:shd w:val="clear" w:color="auto" w:fill="auto"/>
        <w:spacing w:line="240" w:lineRule="auto"/>
        <w:ind w:firstLine="720"/>
        <w:rPr>
          <w:rFonts w:ascii="Times New Roman" w:hAnsi="Times New Roman"/>
          <w:color w:val="000000"/>
          <w:sz w:val="28"/>
          <w:szCs w:val="28"/>
        </w:rPr>
      </w:pPr>
      <w:r w:rsidRPr="00BA50F0">
        <w:rPr>
          <w:rFonts w:ascii="Times New Roman" w:hAnsi="Times New Roman"/>
          <w:color w:val="000000"/>
          <w:sz w:val="28"/>
          <w:szCs w:val="28"/>
        </w:rPr>
        <w:t>При сильном ветре и повышенной температуре воздуха, чрезвычайной пожароопасности (5 класса) в июне</w:t>
      </w:r>
      <w:r>
        <w:rPr>
          <w:rFonts w:ascii="Times New Roman" w:hAnsi="Times New Roman"/>
          <w:color w:val="000000"/>
          <w:sz w:val="28"/>
          <w:szCs w:val="28"/>
        </w:rPr>
        <w:t xml:space="preserve"> </w:t>
      </w:r>
      <w:r w:rsidRPr="00BA50F0">
        <w:rPr>
          <w:rFonts w:ascii="Times New Roman" w:hAnsi="Times New Roman"/>
          <w:color w:val="000000"/>
          <w:sz w:val="28"/>
          <w:szCs w:val="28"/>
        </w:rPr>
        <w:t>-</w:t>
      </w:r>
      <w:r>
        <w:rPr>
          <w:rFonts w:ascii="Times New Roman" w:hAnsi="Times New Roman"/>
          <w:color w:val="000000"/>
          <w:sz w:val="28"/>
          <w:szCs w:val="28"/>
        </w:rPr>
        <w:t xml:space="preserve"> </w:t>
      </w:r>
      <w:r w:rsidRPr="00BA50F0">
        <w:rPr>
          <w:rFonts w:ascii="Times New Roman" w:hAnsi="Times New Roman"/>
          <w:color w:val="000000"/>
          <w:sz w:val="28"/>
          <w:szCs w:val="28"/>
        </w:rPr>
        <w:t>сентябре прогнозируется возникновение чрезвычайных ситуаций местного и территориального уровней</w:t>
      </w:r>
      <w:r>
        <w:rPr>
          <w:rFonts w:ascii="Times New Roman" w:hAnsi="Times New Roman"/>
          <w:color w:val="000000"/>
          <w:sz w:val="28"/>
          <w:szCs w:val="28"/>
        </w:rPr>
        <w:t>,</w:t>
      </w:r>
      <w:r w:rsidRPr="00BA50F0">
        <w:rPr>
          <w:rFonts w:ascii="Times New Roman" w:hAnsi="Times New Roman"/>
          <w:color w:val="000000"/>
          <w:sz w:val="28"/>
          <w:szCs w:val="28"/>
        </w:rPr>
        <w:t xml:space="preserve"> связанных с: аварийными ситуациями на объектах энергетики по причине изменения качественных параметров (частоты) поставляемой энергии и возгорания электрощитов; прекращением пода</w:t>
      </w:r>
      <w:r w:rsidR="00C34B63">
        <w:rPr>
          <w:rFonts w:ascii="Times New Roman" w:hAnsi="Times New Roman"/>
          <w:color w:val="000000"/>
          <w:sz w:val="28"/>
          <w:szCs w:val="28"/>
        </w:rPr>
        <w:t>чи электроэнергии на водозаборы</w:t>
      </w:r>
      <w:r w:rsidRPr="003E35E7">
        <w:rPr>
          <w:rFonts w:ascii="Times New Roman" w:hAnsi="Times New Roman"/>
          <w:color w:val="000000"/>
          <w:sz w:val="28"/>
          <w:szCs w:val="28"/>
        </w:rPr>
        <w:t xml:space="preserve">. </w:t>
      </w:r>
      <w:proofErr w:type="gramStart"/>
      <w:r w:rsidRPr="003E35E7">
        <w:rPr>
          <w:rFonts w:ascii="Times New Roman" w:hAnsi="Times New Roman"/>
          <w:color w:val="000000"/>
          <w:sz w:val="28"/>
          <w:szCs w:val="28"/>
        </w:rPr>
        <w:t xml:space="preserve">Согласно </w:t>
      </w:r>
      <w:r w:rsidRPr="003E35E7">
        <w:rPr>
          <w:rFonts w:ascii="Times New Roman" w:hAnsi="Times New Roman"/>
          <w:color w:val="000000"/>
          <w:sz w:val="28"/>
          <w:szCs w:val="28"/>
        </w:rPr>
        <w:lastRenderedPageBreak/>
        <w:t>данным мониторинга МЧС РФ ветер со скоростью 23 м/с и более способен создать чрезвычайные ситуации и на территории Красносельского сельского поселения.</w:t>
      </w:r>
      <w:proofErr w:type="gramEnd"/>
    </w:p>
    <w:p w:rsidR="000A4F9E" w:rsidRPr="003E35E7" w:rsidRDefault="000A4F9E" w:rsidP="000A4F9E">
      <w:pPr>
        <w:pStyle w:val="13"/>
        <w:shd w:val="clear" w:color="auto" w:fill="auto"/>
        <w:spacing w:line="240" w:lineRule="auto"/>
        <w:ind w:firstLine="720"/>
        <w:rPr>
          <w:rFonts w:ascii="Times New Roman" w:hAnsi="Times New Roman"/>
          <w:sz w:val="28"/>
          <w:szCs w:val="28"/>
        </w:rPr>
      </w:pPr>
      <w:r w:rsidRPr="003E35E7">
        <w:rPr>
          <w:rFonts w:ascii="Times New Roman" w:hAnsi="Times New Roman"/>
          <w:color w:val="000000"/>
          <w:sz w:val="28"/>
          <w:szCs w:val="28"/>
        </w:rPr>
        <w:t>Наводнения и подтопления - результат высоких паводков, ливневых дождей. Для территории сельского поселения наибольшую опасность представляют затоплени</w:t>
      </w:r>
      <w:r w:rsidR="00A76C37" w:rsidRPr="003E35E7">
        <w:rPr>
          <w:rFonts w:ascii="Times New Roman" w:hAnsi="Times New Roman"/>
          <w:color w:val="000000"/>
          <w:sz w:val="28"/>
          <w:szCs w:val="28"/>
        </w:rPr>
        <w:t>я</w:t>
      </w:r>
      <w:r w:rsidRPr="003E35E7">
        <w:rPr>
          <w:rFonts w:ascii="Times New Roman" w:hAnsi="Times New Roman"/>
          <w:color w:val="000000"/>
          <w:sz w:val="28"/>
          <w:szCs w:val="28"/>
        </w:rPr>
        <w:t xml:space="preserve"> при прорыве дамб на 2 и 3 р. Кочеты. </w:t>
      </w:r>
    </w:p>
    <w:p w:rsidR="000A4F9E" w:rsidRPr="003E35E7" w:rsidRDefault="000A4F9E" w:rsidP="000A4F9E">
      <w:pPr>
        <w:pStyle w:val="13"/>
        <w:shd w:val="clear" w:color="auto" w:fill="auto"/>
        <w:spacing w:line="240" w:lineRule="auto"/>
        <w:ind w:firstLine="720"/>
        <w:rPr>
          <w:rFonts w:ascii="Times New Roman" w:hAnsi="Times New Roman"/>
          <w:sz w:val="28"/>
          <w:szCs w:val="28"/>
        </w:rPr>
      </w:pPr>
      <w:r w:rsidRPr="003E35E7">
        <w:rPr>
          <w:rFonts w:ascii="Times New Roman" w:hAnsi="Times New Roman"/>
          <w:color w:val="000000"/>
          <w:sz w:val="28"/>
          <w:szCs w:val="28"/>
        </w:rPr>
        <w:t>При сильном мокром снеге, налипании мокрого снега, ледообразовании (ноябрь-март) прогнозируется возникновение чрезвычайных ситуаций местного и территориального уровней, связанных с обрывом воздушных линий связи</w:t>
      </w:r>
      <w:r w:rsidR="00FC593B" w:rsidRPr="003E35E7">
        <w:rPr>
          <w:rFonts w:ascii="Times New Roman" w:hAnsi="Times New Roman"/>
          <w:color w:val="000000"/>
          <w:sz w:val="28"/>
          <w:szCs w:val="28"/>
        </w:rPr>
        <w:t>;</w:t>
      </w:r>
      <w:r w:rsidRPr="003E35E7">
        <w:rPr>
          <w:rFonts w:ascii="Times New Roman" w:hAnsi="Times New Roman"/>
          <w:color w:val="000000"/>
          <w:sz w:val="28"/>
          <w:szCs w:val="28"/>
        </w:rPr>
        <w:t xml:space="preserve"> линий электропередач</w:t>
      </w:r>
      <w:r w:rsidR="00576CD4" w:rsidRPr="003E35E7">
        <w:rPr>
          <w:rFonts w:ascii="Times New Roman" w:hAnsi="Times New Roman"/>
          <w:color w:val="000000"/>
          <w:sz w:val="28"/>
          <w:szCs w:val="28"/>
        </w:rPr>
        <w:t>,</w:t>
      </w:r>
      <w:r w:rsidRPr="003E35E7">
        <w:rPr>
          <w:rFonts w:ascii="Times New Roman" w:hAnsi="Times New Roman"/>
          <w:color w:val="000000"/>
          <w:sz w:val="28"/>
          <w:szCs w:val="28"/>
        </w:rPr>
        <w:t xml:space="preserve"> вследствие их обледенения и налипания снега; нарушением работы транспорта; авариями на объектах жизнеобеспечения и на дорогах</w:t>
      </w:r>
      <w:r w:rsidR="00FC593B" w:rsidRPr="003E35E7">
        <w:rPr>
          <w:rFonts w:ascii="Times New Roman" w:hAnsi="Times New Roman"/>
          <w:color w:val="000000"/>
          <w:sz w:val="28"/>
          <w:szCs w:val="28"/>
        </w:rPr>
        <w:t>;</w:t>
      </w:r>
      <w:r w:rsidRPr="003E35E7">
        <w:rPr>
          <w:rFonts w:ascii="Times New Roman" w:hAnsi="Times New Roman"/>
          <w:color w:val="000000"/>
          <w:sz w:val="28"/>
          <w:szCs w:val="28"/>
        </w:rPr>
        <w:t xml:space="preserve"> травматизмом населения.</w:t>
      </w:r>
    </w:p>
    <w:p w:rsidR="000A4F9E" w:rsidRPr="003E35E7" w:rsidRDefault="000A4F9E" w:rsidP="000A4F9E">
      <w:pPr>
        <w:pStyle w:val="13"/>
        <w:shd w:val="clear" w:color="auto" w:fill="auto"/>
        <w:spacing w:line="240" w:lineRule="auto"/>
        <w:ind w:firstLine="720"/>
        <w:rPr>
          <w:rFonts w:ascii="Times New Roman" w:hAnsi="Times New Roman"/>
          <w:color w:val="000000"/>
          <w:sz w:val="28"/>
          <w:szCs w:val="28"/>
        </w:rPr>
      </w:pPr>
      <w:r w:rsidRPr="003E35E7">
        <w:rPr>
          <w:rFonts w:ascii="Times New Roman" w:hAnsi="Times New Roman"/>
          <w:color w:val="000000"/>
          <w:sz w:val="28"/>
          <w:szCs w:val="28"/>
        </w:rPr>
        <w:t>При выпадении крупного града (май-август) прогнозируется возникновение чрезвычайных ситуаций местного уровня</w:t>
      </w:r>
      <w:r w:rsidR="003C2EB9" w:rsidRPr="003E35E7">
        <w:rPr>
          <w:rFonts w:ascii="Times New Roman" w:hAnsi="Times New Roman"/>
          <w:color w:val="000000"/>
          <w:sz w:val="28"/>
          <w:szCs w:val="28"/>
        </w:rPr>
        <w:t>,</w:t>
      </w:r>
      <w:r w:rsidRPr="003E35E7">
        <w:rPr>
          <w:rFonts w:ascii="Times New Roman" w:hAnsi="Times New Roman"/>
          <w:color w:val="000000"/>
          <w:sz w:val="28"/>
          <w:szCs w:val="28"/>
        </w:rPr>
        <w:t xml:space="preserve"> преимущественно в летние месяцы</w:t>
      </w:r>
      <w:r w:rsidR="003C2EB9" w:rsidRPr="003E35E7">
        <w:rPr>
          <w:rFonts w:ascii="Times New Roman" w:hAnsi="Times New Roman"/>
          <w:color w:val="000000"/>
          <w:sz w:val="28"/>
          <w:szCs w:val="28"/>
        </w:rPr>
        <w:t>,</w:t>
      </w:r>
      <w:r w:rsidRPr="003E35E7">
        <w:rPr>
          <w:rFonts w:ascii="Times New Roman" w:hAnsi="Times New Roman"/>
          <w:color w:val="000000"/>
          <w:sz w:val="28"/>
          <w:szCs w:val="28"/>
        </w:rPr>
        <w:t xml:space="preserve"> связанных с повреждение</w:t>
      </w:r>
      <w:r w:rsidR="003C2EB9" w:rsidRPr="003E35E7">
        <w:rPr>
          <w:rFonts w:ascii="Times New Roman" w:hAnsi="Times New Roman"/>
          <w:color w:val="000000"/>
          <w:sz w:val="28"/>
          <w:szCs w:val="28"/>
        </w:rPr>
        <w:t>м</w:t>
      </w:r>
      <w:r w:rsidRPr="003E35E7">
        <w:rPr>
          <w:rFonts w:ascii="Times New Roman" w:hAnsi="Times New Roman"/>
          <w:color w:val="000000"/>
          <w:sz w:val="28"/>
          <w:szCs w:val="28"/>
        </w:rPr>
        <w:t xml:space="preserve"> автотранспорта и разрушением крыш строений, уничтожением сельскохозяйственных культур, гибелью животных, возможным травмированием и гибелью людей.</w:t>
      </w:r>
    </w:p>
    <w:p w:rsidR="000A4F9E" w:rsidRPr="003E35E7" w:rsidRDefault="000A4F9E" w:rsidP="000A4F9E">
      <w:pPr>
        <w:pStyle w:val="13"/>
        <w:shd w:val="clear" w:color="auto" w:fill="auto"/>
        <w:spacing w:line="240" w:lineRule="auto"/>
        <w:ind w:firstLine="720"/>
        <w:rPr>
          <w:rFonts w:ascii="Times New Roman" w:hAnsi="Times New Roman"/>
          <w:sz w:val="28"/>
          <w:szCs w:val="28"/>
        </w:rPr>
      </w:pPr>
      <w:r w:rsidRPr="003E35E7">
        <w:rPr>
          <w:rFonts w:ascii="Times New Roman" w:hAnsi="Times New Roman"/>
          <w:sz w:val="28"/>
          <w:szCs w:val="28"/>
        </w:rPr>
        <w:t xml:space="preserve">Сейсмичность поселения определена </w:t>
      </w:r>
      <w:r w:rsidR="00C3646D" w:rsidRPr="003E35E7">
        <w:rPr>
          <w:rFonts w:ascii="Times New Roman" w:hAnsi="Times New Roman"/>
          <w:sz w:val="28"/>
          <w:szCs w:val="28"/>
        </w:rPr>
        <w:t xml:space="preserve">в </w:t>
      </w:r>
      <w:r w:rsidRPr="003E35E7">
        <w:rPr>
          <w:rFonts w:ascii="Times New Roman" w:hAnsi="Times New Roman"/>
          <w:sz w:val="28"/>
          <w:szCs w:val="28"/>
        </w:rPr>
        <w:t xml:space="preserve">7 баллов по </w:t>
      </w:r>
      <w:proofErr w:type="spellStart"/>
      <w:r w:rsidRPr="003E35E7">
        <w:rPr>
          <w:rFonts w:ascii="Times New Roman" w:hAnsi="Times New Roman"/>
          <w:sz w:val="28"/>
          <w:szCs w:val="28"/>
        </w:rPr>
        <w:t>СНиП</w:t>
      </w:r>
      <w:proofErr w:type="spellEnd"/>
      <w:r w:rsidRPr="003E35E7">
        <w:rPr>
          <w:rFonts w:ascii="Times New Roman" w:hAnsi="Times New Roman"/>
          <w:sz w:val="28"/>
          <w:szCs w:val="28"/>
        </w:rPr>
        <w:t xml:space="preserve"> </w:t>
      </w:r>
      <w:r w:rsidRPr="003E35E7">
        <w:rPr>
          <w:rFonts w:ascii="Times New Roman" w:hAnsi="Times New Roman"/>
          <w:sz w:val="28"/>
          <w:szCs w:val="28"/>
          <w:lang w:val="en-US"/>
        </w:rPr>
        <w:t>II</w:t>
      </w:r>
      <w:r w:rsidRPr="003E35E7">
        <w:rPr>
          <w:rFonts w:ascii="Times New Roman" w:hAnsi="Times New Roman"/>
          <w:sz w:val="28"/>
          <w:szCs w:val="28"/>
        </w:rPr>
        <w:t>-7-81, что относится к «опасной» категории опасности природных процессов. Частота реализации данного вида ЧС природного характера 1 • 10'</w:t>
      </w:r>
      <w:r w:rsidRPr="003E35E7">
        <w:rPr>
          <w:rFonts w:ascii="Times New Roman" w:hAnsi="Times New Roman"/>
          <w:sz w:val="28"/>
          <w:szCs w:val="28"/>
          <w:vertAlign w:val="superscript"/>
        </w:rPr>
        <w:t>8</w:t>
      </w:r>
      <w:r w:rsidR="009E3CE7">
        <w:rPr>
          <w:rFonts w:ascii="Times New Roman" w:hAnsi="Times New Roman"/>
          <w:sz w:val="28"/>
          <w:szCs w:val="28"/>
          <w:vertAlign w:val="superscript"/>
        </w:rPr>
        <w:t xml:space="preserve"> </w:t>
      </w:r>
      <w:r w:rsidRPr="003E35E7">
        <w:rPr>
          <w:rFonts w:ascii="Times New Roman" w:hAnsi="Times New Roman"/>
          <w:sz w:val="28"/>
          <w:szCs w:val="28"/>
        </w:rPr>
        <w:t>год. В зоне ЧС окажется вся территория поселения. Результаты расчета индивидуального сейсмического риска для территорий Краснодарского края и Красносельского сельского поселения варьируют от значений менее 1.010</w:t>
      </w:r>
      <w:r w:rsidRPr="003E35E7">
        <w:rPr>
          <w:rFonts w:ascii="Times New Roman" w:hAnsi="Times New Roman"/>
          <w:sz w:val="28"/>
          <w:szCs w:val="28"/>
          <w:vertAlign w:val="superscript"/>
        </w:rPr>
        <w:t>5</w:t>
      </w:r>
      <w:r w:rsidR="00FB140A" w:rsidRPr="00FB140A">
        <w:rPr>
          <w:rFonts w:ascii="Times New Roman" w:hAnsi="Times New Roman"/>
          <w:sz w:val="28"/>
          <w:szCs w:val="28"/>
        </w:rPr>
        <w:t>.</w:t>
      </w:r>
      <w:r w:rsidRPr="003E35E7">
        <w:rPr>
          <w:rFonts w:ascii="Times New Roman" w:hAnsi="Times New Roman"/>
          <w:sz w:val="28"/>
          <w:szCs w:val="28"/>
        </w:rPr>
        <w:t xml:space="preserve"> </w:t>
      </w:r>
    </w:p>
    <w:p w:rsidR="000A4F9E" w:rsidRPr="003E35E7" w:rsidRDefault="000A4F9E" w:rsidP="000A4F9E">
      <w:pPr>
        <w:spacing w:after="0" w:line="240" w:lineRule="auto"/>
        <w:ind w:firstLine="720"/>
        <w:jc w:val="both"/>
        <w:rPr>
          <w:rFonts w:ascii="Times New Roman" w:hAnsi="Times New Roman"/>
          <w:sz w:val="28"/>
          <w:szCs w:val="28"/>
        </w:rPr>
      </w:pPr>
      <w:r w:rsidRPr="003E35E7">
        <w:rPr>
          <w:rFonts w:ascii="Times New Roman" w:hAnsi="Times New Roman"/>
          <w:sz w:val="28"/>
          <w:szCs w:val="28"/>
        </w:rPr>
        <w:t>На территории Красносельского сельского поселения Динского района возможны чрезвычайные ситуации и техногенного характера, обусловленные выбросом (</w:t>
      </w:r>
      <w:proofErr w:type="spellStart"/>
      <w:r w:rsidRPr="003E35E7">
        <w:rPr>
          <w:rFonts w:ascii="Times New Roman" w:hAnsi="Times New Roman"/>
          <w:sz w:val="28"/>
          <w:szCs w:val="28"/>
        </w:rPr>
        <w:t>выливом</w:t>
      </w:r>
      <w:proofErr w:type="spellEnd"/>
      <w:r w:rsidRPr="003E35E7">
        <w:rPr>
          <w:rFonts w:ascii="Times New Roman" w:hAnsi="Times New Roman"/>
          <w:sz w:val="28"/>
          <w:szCs w:val="28"/>
        </w:rPr>
        <w:t>) опасных химических веществ (хлор, аммиак) и сжиженных углеводородов (пропан, бутан) при их транспортировке.</w:t>
      </w:r>
    </w:p>
    <w:bookmarkEnd w:id="1"/>
    <w:p w:rsidR="000A4F9E" w:rsidRPr="00BA50F0" w:rsidRDefault="000A4F9E" w:rsidP="000A4F9E">
      <w:pPr>
        <w:pStyle w:val="13"/>
        <w:shd w:val="clear" w:color="auto" w:fill="auto"/>
        <w:spacing w:line="240" w:lineRule="auto"/>
        <w:ind w:firstLine="720"/>
        <w:rPr>
          <w:rFonts w:ascii="Times New Roman" w:hAnsi="Times New Roman"/>
          <w:sz w:val="28"/>
          <w:szCs w:val="28"/>
        </w:rPr>
      </w:pPr>
      <w:r w:rsidRPr="003E35E7">
        <w:rPr>
          <w:rFonts w:ascii="Times New Roman" w:hAnsi="Times New Roman"/>
          <w:color w:val="000000"/>
          <w:sz w:val="28"/>
          <w:szCs w:val="28"/>
        </w:rPr>
        <w:t>Аварии на взрывопожароопасных объектах поселения способны</w:t>
      </w:r>
      <w:r w:rsidRPr="00BA50F0">
        <w:rPr>
          <w:rFonts w:ascii="Times New Roman" w:hAnsi="Times New Roman"/>
          <w:color w:val="000000"/>
          <w:sz w:val="28"/>
          <w:szCs w:val="28"/>
        </w:rPr>
        <w:t xml:space="preserve"> создавать реальную угрозу жизни и здоровью людей, а также вызывать значительный материальный ущерб. </w:t>
      </w:r>
    </w:p>
    <w:p w:rsidR="000A4F9E" w:rsidRPr="00BA50F0" w:rsidRDefault="000A4F9E" w:rsidP="000A4F9E">
      <w:pPr>
        <w:spacing w:after="0" w:line="240" w:lineRule="auto"/>
        <w:ind w:firstLine="720"/>
        <w:jc w:val="both"/>
        <w:rPr>
          <w:rFonts w:ascii="Times New Roman" w:hAnsi="Times New Roman"/>
          <w:sz w:val="28"/>
          <w:szCs w:val="28"/>
        </w:rPr>
      </w:pPr>
      <w:r w:rsidRPr="00BA50F0">
        <w:rPr>
          <w:rFonts w:ascii="Times New Roman" w:hAnsi="Times New Roman"/>
          <w:color w:val="000000"/>
          <w:sz w:val="28"/>
          <w:szCs w:val="28"/>
        </w:rPr>
        <w:t>Большую опасность пре</w:t>
      </w:r>
      <w:r w:rsidR="00A22C38">
        <w:rPr>
          <w:rFonts w:ascii="Times New Roman" w:hAnsi="Times New Roman"/>
          <w:color w:val="000000"/>
          <w:sz w:val="28"/>
          <w:szCs w:val="28"/>
        </w:rPr>
        <w:t>дставляют аварии на автомобильных дорогах</w:t>
      </w:r>
      <w:r w:rsidRPr="00BA50F0">
        <w:rPr>
          <w:rFonts w:ascii="Times New Roman" w:hAnsi="Times New Roman"/>
          <w:color w:val="000000"/>
          <w:sz w:val="28"/>
          <w:szCs w:val="28"/>
        </w:rPr>
        <w:t xml:space="preserve"> поселения, связанные с разливом ГСМ и возникновением по этой причине пожаров и взрывов.</w:t>
      </w:r>
      <w:r w:rsidR="0051400D">
        <w:rPr>
          <w:rFonts w:ascii="Times New Roman" w:hAnsi="Times New Roman"/>
          <w:color w:val="000000"/>
          <w:sz w:val="28"/>
          <w:szCs w:val="28"/>
        </w:rPr>
        <w:t xml:space="preserve"> </w:t>
      </w:r>
      <w:r w:rsidRPr="00BA50F0">
        <w:rPr>
          <w:rFonts w:ascii="Times New Roman" w:hAnsi="Times New Roman"/>
          <w:color w:val="000000"/>
          <w:sz w:val="28"/>
          <w:szCs w:val="28"/>
        </w:rPr>
        <w:t xml:space="preserve">Перевозка опасных грузов по территории поселения осуществляется в основном спецавтотранспортом по маршруту </w:t>
      </w:r>
      <w:r w:rsidR="00F46197">
        <w:rPr>
          <w:rFonts w:ascii="Times New Roman" w:hAnsi="Times New Roman"/>
          <w:color w:val="000000"/>
          <w:sz w:val="28"/>
          <w:szCs w:val="28"/>
        </w:rPr>
        <w:t xml:space="preserve">ст. </w:t>
      </w:r>
      <w:r w:rsidRPr="00BA50F0">
        <w:rPr>
          <w:rFonts w:ascii="Times New Roman" w:hAnsi="Times New Roman"/>
          <w:color w:val="000000"/>
          <w:sz w:val="28"/>
          <w:szCs w:val="28"/>
        </w:rPr>
        <w:t xml:space="preserve">Динская - </w:t>
      </w:r>
      <w:r w:rsidR="00F46197">
        <w:rPr>
          <w:rFonts w:ascii="Times New Roman" w:hAnsi="Times New Roman"/>
          <w:color w:val="000000"/>
          <w:sz w:val="28"/>
          <w:szCs w:val="28"/>
        </w:rPr>
        <w:t xml:space="preserve">ст. </w:t>
      </w:r>
      <w:r w:rsidRPr="00BA50F0">
        <w:rPr>
          <w:rFonts w:ascii="Times New Roman" w:hAnsi="Times New Roman"/>
          <w:color w:val="000000"/>
          <w:sz w:val="28"/>
          <w:szCs w:val="28"/>
        </w:rPr>
        <w:t>Старомышастовская.</w:t>
      </w:r>
    </w:p>
    <w:p w:rsidR="000A4F9E" w:rsidRPr="003E35E7" w:rsidRDefault="000A4F9E" w:rsidP="000A4F9E">
      <w:pPr>
        <w:spacing w:after="0"/>
        <w:ind w:firstLine="720"/>
        <w:jc w:val="both"/>
        <w:rPr>
          <w:rFonts w:ascii="Times New Roman" w:hAnsi="Times New Roman"/>
          <w:sz w:val="28"/>
          <w:szCs w:val="28"/>
        </w:rPr>
      </w:pPr>
      <w:r w:rsidRPr="003E35E7">
        <w:rPr>
          <w:rFonts w:ascii="Times New Roman" w:hAnsi="Times New Roman"/>
          <w:sz w:val="28"/>
          <w:szCs w:val="28"/>
        </w:rPr>
        <w:t>Радиационно-опасны</w:t>
      </w:r>
      <w:r w:rsidR="0051400D">
        <w:rPr>
          <w:rFonts w:ascii="Times New Roman" w:hAnsi="Times New Roman"/>
          <w:sz w:val="28"/>
          <w:szCs w:val="28"/>
        </w:rPr>
        <w:t>е</w:t>
      </w:r>
      <w:r w:rsidRPr="003E35E7">
        <w:rPr>
          <w:rFonts w:ascii="Times New Roman" w:hAnsi="Times New Roman"/>
          <w:sz w:val="28"/>
          <w:szCs w:val="28"/>
        </w:rPr>
        <w:t xml:space="preserve"> объект</w:t>
      </w:r>
      <w:r w:rsidR="0051400D">
        <w:rPr>
          <w:rFonts w:ascii="Times New Roman" w:hAnsi="Times New Roman"/>
          <w:sz w:val="28"/>
          <w:szCs w:val="28"/>
        </w:rPr>
        <w:t>ы</w:t>
      </w:r>
      <w:r w:rsidRPr="003E35E7">
        <w:rPr>
          <w:rFonts w:ascii="Times New Roman" w:hAnsi="Times New Roman"/>
          <w:sz w:val="28"/>
          <w:szCs w:val="28"/>
        </w:rPr>
        <w:t xml:space="preserve"> на территории поселения </w:t>
      </w:r>
      <w:r w:rsidR="0051400D">
        <w:rPr>
          <w:rFonts w:ascii="Times New Roman" w:hAnsi="Times New Roman"/>
          <w:sz w:val="28"/>
          <w:szCs w:val="28"/>
        </w:rPr>
        <w:t>отсутствуют</w:t>
      </w:r>
      <w:r w:rsidRPr="003E35E7">
        <w:rPr>
          <w:rFonts w:ascii="Times New Roman" w:hAnsi="Times New Roman"/>
          <w:sz w:val="28"/>
          <w:szCs w:val="28"/>
        </w:rPr>
        <w:t>.</w:t>
      </w:r>
    </w:p>
    <w:p w:rsidR="000A4F9E" w:rsidRPr="003E35E7" w:rsidRDefault="000A4F9E" w:rsidP="000A4F9E">
      <w:pPr>
        <w:spacing w:after="0" w:line="240" w:lineRule="auto"/>
        <w:ind w:firstLine="720"/>
        <w:jc w:val="both"/>
        <w:rPr>
          <w:rFonts w:ascii="Times New Roman" w:hAnsi="Times New Roman"/>
          <w:sz w:val="28"/>
          <w:szCs w:val="28"/>
        </w:rPr>
      </w:pPr>
      <w:r w:rsidRPr="003E35E7">
        <w:rPr>
          <w:rFonts w:ascii="Times New Roman" w:hAnsi="Times New Roman"/>
          <w:sz w:val="28"/>
          <w:szCs w:val="28"/>
        </w:rPr>
        <w:t xml:space="preserve">Приоритетами в области участия в предупреждении и ликвидации последствий чрезвычайных ситуаций и </w:t>
      </w:r>
      <w:proofErr w:type="gramStart"/>
      <w:r w:rsidRPr="003E35E7">
        <w:rPr>
          <w:rFonts w:ascii="Times New Roman" w:hAnsi="Times New Roman"/>
          <w:sz w:val="28"/>
          <w:szCs w:val="28"/>
        </w:rPr>
        <w:t>обеспечения</w:t>
      </w:r>
      <w:proofErr w:type="gramEnd"/>
      <w:r w:rsidRPr="003E35E7">
        <w:rPr>
          <w:rFonts w:ascii="Times New Roman" w:hAnsi="Times New Roman"/>
          <w:sz w:val="28"/>
          <w:szCs w:val="28"/>
        </w:rPr>
        <w:t xml:space="preserve">  первичных мер пожарной безопасности на территории поселения являются:</w:t>
      </w:r>
    </w:p>
    <w:p w:rsidR="000A4F9E" w:rsidRDefault="000A4F9E" w:rsidP="000A4F9E">
      <w:pPr>
        <w:spacing w:after="0" w:line="240" w:lineRule="auto"/>
        <w:ind w:firstLine="720"/>
        <w:jc w:val="both"/>
        <w:rPr>
          <w:rFonts w:ascii="Times New Roman" w:hAnsi="Times New Roman"/>
          <w:sz w:val="28"/>
          <w:szCs w:val="28"/>
        </w:rPr>
      </w:pPr>
      <w:r w:rsidRPr="003E35E7">
        <w:rPr>
          <w:rFonts w:ascii="Times New Roman" w:hAnsi="Times New Roman"/>
          <w:sz w:val="28"/>
          <w:szCs w:val="28"/>
        </w:rPr>
        <w:t>-оперативное реагирование на ЧС природного и техногенного характера и различного рода происшествия;</w:t>
      </w:r>
    </w:p>
    <w:p w:rsidR="000A4F9E" w:rsidRPr="00B56905" w:rsidRDefault="000A4F9E" w:rsidP="000A4F9E">
      <w:pPr>
        <w:spacing w:after="0"/>
        <w:ind w:firstLine="720"/>
        <w:jc w:val="both"/>
        <w:rPr>
          <w:rFonts w:ascii="Times New Roman" w:hAnsi="Times New Roman"/>
          <w:sz w:val="28"/>
          <w:szCs w:val="28"/>
        </w:rPr>
      </w:pPr>
      <w:r w:rsidRPr="00B56905">
        <w:rPr>
          <w:rFonts w:ascii="Times New Roman" w:hAnsi="Times New Roman"/>
          <w:sz w:val="28"/>
          <w:szCs w:val="28"/>
        </w:rPr>
        <w:t>-обеспечение безопасности и охраны жизни людей на водных объектах;</w:t>
      </w:r>
    </w:p>
    <w:p w:rsidR="000A4F9E" w:rsidRPr="00B56905" w:rsidRDefault="000A4F9E" w:rsidP="000A4F9E">
      <w:pPr>
        <w:spacing w:after="0" w:line="240" w:lineRule="auto"/>
        <w:ind w:firstLine="720"/>
        <w:jc w:val="both"/>
        <w:rPr>
          <w:rFonts w:ascii="Times New Roman" w:hAnsi="Times New Roman"/>
          <w:sz w:val="28"/>
          <w:szCs w:val="28"/>
        </w:rPr>
      </w:pPr>
      <w:r w:rsidRPr="00B56905">
        <w:rPr>
          <w:rFonts w:ascii="Times New Roman" w:hAnsi="Times New Roman"/>
          <w:sz w:val="28"/>
          <w:szCs w:val="28"/>
        </w:rPr>
        <w:t xml:space="preserve">-обеспечение поддержания в состоянии постоянной готовности к использованию системы оповещения населения об опасностях, возникающих </w:t>
      </w:r>
      <w:r w:rsidRPr="00B56905">
        <w:rPr>
          <w:rFonts w:ascii="Times New Roman" w:hAnsi="Times New Roman"/>
          <w:sz w:val="28"/>
          <w:szCs w:val="28"/>
        </w:rPr>
        <w:lastRenderedPageBreak/>
        <w:t>при ведении военных действий или вследствие этих действий, возникновении ЧС природного и техногенного характера;</w:t>
      </w:r>
    </w:p>
    <w:p w:rsidR="000A4F9E" w:rsidRPr="00B56905" w:rsidRDefault="000A4F9E" w:rsidP="000A4F9E">
      <w:pPr>
        <w:spacing w:after="0" w:line="240" w:lineRule="auto"/>
        <w:ind w:firstLine="720"/>
        <w:jc w:val="both"/>
        <w:rPr>
          <w:rFonts w:ascii="Times New Roman" w:hAnsi="Times New Roman"/>
          <w:sz w:val="28"/>
          <w:szCs w:val="28"/>
        </w:rPr>
      </w:pPr>
      <w:r w:rsidRPr="00B56905">
        <w:rPr>
          <w:rFonts w:ascii="Times New Roman" w:hAnsi="Times New Roman"/>
          <w:sz w:val="28"/>
          <w:szCs w:val="28"/>
        </w:rPr>
        <w:t>-обеспечение сбора и обмена информацией в установленном порядке в области защиты населения и территории поселения от ЧС;</w:t>
      </w:r>
    </w:p>
    <w:p w:rsidR="000A4F9E" w:rsidRDefault="000A4F9E" w:rsidP="000A4F9E">
      <w:pPr>
        <w:spacing w:after="0" w:line="240" w:lineRule="auto"/>
        <w:ind w:firstLine="720"/>
        <w:jc w:val="both"/>
        <w:rPr>
          <w:rFonts w:ascii="Times New Roman" w:hAnsi="Times New Roman"/>
          <w:sz w:val="28"/>
          <w:szCs w:val="28"/>
        </w:rPr>
      </w:pPr>
      <w:r w:rsidRPr="00B56905">
        <w:rPr>
          <w:rFonts w:ascii="Times New Roman" w:hAnsi="Times New Roman"/>
          <w:sz w:val="28"/>
          <w:szCs w:val="28"/>
        </w:rPr>
        <w:t>-организация плановой подготовки, переподготовки и повышения квалификации руководителей и специалистов органов местного самоуправления, организаций.</w:t>
      </w:r>
    </w:p>
    <w:p w:rsidR="000A4F9E" w:rsidRPr="00EB3286" w:rsidRDefault="000A4F9E" w:rsidP="000A4F9E">
      <w:pPr>
        <w:spacing w:after="0" w:line="240" w:lineRule="auto"/>
        <w:ind w:firstLine="851"/>
        <w:jc w:val="both"/>
        <w:rPr>
          <w:rFonts w:ascii="Times New Roman" w:hAnsi="Times New Roman"/>
          <w:sz w:val="28"/>
          <w:szCs w:val="28"/>
        </w:rPr>
      </w:pPr>
      <w:r w:rsidRPr="00EB3286">
        <w:rPr>
          <w:rFonts w:ascii="Times New Roman" w:hAnsi="Times New Roman"/>
          <w:sz w:val="28"/>
          <w:szCs w:val="28"/>
        </w:rPr>
        <w:t xml:space="preserve">На сегодняшний день положение с обеспечением первичных мер </w:t>
      </w:r>
      <w:bookmarkStart w:id="2" w:name="YANDEX_59"/>
      <w:bookmarkEnd w:id="2"/>
      <w:r w:rsidR="00A163D7" w:rsidRPr="00EB3286">
        <w:rPr>
          <w:rFonts w:ascii="Times New Roman" w:hAnsi="Times New Roman"/>
          <w:sz w:val="28"/>
          <w:szCs w:val="28"/>
        </w:rPr>
        <w:fldChar w:fldCharType="begin"/>
      </w:r>
      <w:r w:rsidRPr="00EB3286">
        <w:rPr>
          <w:rFonts w:ascii="Times New Roman" w:hAnsi="Times New Roman"/>
          <w:sz w:val="28"/>
          <w:szCs w:val="28"/>
        </w:rPr>
        <w:instrText xml:space="preserve"> HYPERLINK "http://hghltd.yandex.net/yandbtm?fmode=envelope&amp;url=http%3A%2F%2Fwww.admoil.ru%2Fposeleniya%2Fsalim%2Fnpa%2F2011%2F56-p.doc&amp;lr=213&amp;text=%D0%BC%D1%83%D0%BD%D0%B8%D1%86%D0%B8%D0%BF%D0%B0%D0%BB%D1%8C%D0%BD%D0%B0%D1%8F%20%D1%86%D0%B5%D0%BB%D0%B5%D0%B2%D0%B0%D1%8F%20%D0%BF%D1%80%D0%BE%D0%B3%D1%80%D0%B0%D0%BC%D0%BC%20%D0%BF%D0%BE%D0%B6%D0%B0%D1%80%D0%BD%D0%BE%D0%B9%20%D0%B1%D0%B5%D0%B7%D0%BE%D0%BF%D0%B0%D1%81%D0%BD%D0%BE%D1%81%D1%82%D0%B8&amp;l10n=ru&amp;mime=doc&amp;sign=08aeaa24187a1459c6bc0761ce406f78&amp;keyno=0" \l "YANDEX_58" </w:instrText>
      </w:r>
      <w:r w:rsidR="00A163D7" w:rsidRPr="00EB3286">
        <w:rPr>
          <w:rFonts w:ascii="Times New Roman" w:hAnsi="Times New Roman"/>
          <w:sz w:val="28"/>
          <w:szCs w:val="28"/>
        </w:rPr>
        <w:fldChar w:fldCharType="separate"/>
      </w:r>
      <w:r w:rsidRPr="00382907">
        <w:rPr>
          <w:rStyle w:val="a9"/>
        </w:rPr>
        <w:t xml:space="preserve"> </w:t>
      </w:r>
      <w:r w:rsidR="00A163D7" w:rsidRPr="00EB3286">
        <w:rPr>
          <w:rFonts w:ascii="Times New Roman" w:hAnsi="Times New Roman"/>
          <w:sz w:val="28"/>
          <w:szCs w:val="28"/>
        </w:rPr>
        <w:fldChar w:fldCharType="end"/>
      </w:r>
      <w:r w:rsidRPr="00EB3286">
        <w:rPr>
          <w:rFonts w:ascii="Times New Roman" w:hAnsi="Times New Roman"/>
          <w:sz w:val="28"/>
          <w:szCs w:val="28"/>
        </w:rPr>
        <w:t>пожарной</w:t>
      </w:r>
      <w:r>
        <w:rPr>
          <w:rFonts w:ascii="Times New Roman" w:hAnsi="Times New Roman"/>
          <w:sz w:val="28"/>
          <w:szCs w:val="28"/>
        </w:rPr>
        <w:t xml:space="preserve"> </w:t>
      </w:r>
      <w:r w:rsidRPr="00EB3286">
        <w:rPr>
          <w:rFonts w:ascii="Times New Roman" w:hAnsi="Times New Roman"/>
          <w:sz w:val="28"/>
          <w:szCs w:val="28"/>
        </w:rPr>
        <w:t>безопасности на территории Красносельского сельского поселения складывается следующим образом:</w:t>
      </w:r>
    </w:p>
    <w:p w:rsidR="000A4F9E" w:rsidRPr="00EB3286" w:rsidRDefault="000A4F9E" w:rsidP="000A4F9E">
      <w:pPr>
        <w:spacing w:after="0" w:line="240" w:lineRule="auto"/>
        <w:ind w:firstLine="851"/>
        <w:jc w:val="both"/>
        <w:rPr>
          <w:rFonts w:ascii="Times New Roman" w:hAnsi="Times New Roman"/>
          <w:sz w:val="28"/>
          <w:szCs w:val="28"/>
        </w:rPr>
      </w:pPr>
      <w:r w:rsidRPr="00EB3286">
        <w:rPr>
          <w:rFonts w:ascii="Times New Roman" w:hAnsi="Times New Roman"/>
          <w:sz w:val="28"/>
          <w:szCs w:val="28"/>
        </w:rPr>
        <w:t>- в поселении имеются пожарные гидранты, которые необходимо содержать в исправном техническом состоянии;</w:t>
      </w:r>
    </w:p>
    <w:p w:rsidR="000A4F9E" w:rsidRPr="00EB3286" w:rsidRDefault="000A4F9E" w:rsidP="000A4F9E">
      <w:pPr>
        <w:spacing w:after="0" w:line="240" w:lineRule="auto"/>
        <w:ind w:firstLine="851"/>
        <w:jc w:val="both"/>
        <w:rPr>
          <w:rFonts w:ascii="Times New Roman" w:hAnsi="Times New Roman"/>
          <w:sz w:val="28"/>
          <w:szCs w:val="28"/>
        </w:rPr>
      </w:pPr>
      <w:r w:rsidRPr="00EB3286">
        <w:rPr>
          <w:rFonts w:ascii="Times New Roman" w:hAnsi="Times New Roman"/>
          <w:sz w:val="28"/>
          <w:szCs w:val="28"/>
        </w:rPr>
        <w:t>- слабые знания и навыки поведения, часто их отсутствие</w:t>
      </w:r>
      <w:r w:rsidR="00B25CC4">
        <w:rPr>
          <w:rFonts w:ascii="Times New Roman" w:hAnsi="Times New Roman"/>
          <w:sz w:val="28"/>
          <w:szCs w:val="28"/>
        </w:rPr>
        <w:t>,</w:t>
      </w:r>
      <w:r w:rsidRPr="00EB3286">
        <w:rPr>
          <w:rFonts w:ascii="Times New Roman" w:hAnsi="Times New Roman"/>
          <w:sz w:val="28"/>
          <w:szCs w:val="28"/>
        </w:rPr>
        <w:t xml:space="preserve"> у людей в случаях пожаров и чрезвычайных ситуаций;</w:t>
      </w:r>
    </w:p>
    <w:p w:rsidR="000A4F9E" w:rsidRPr="00EB3286" w:rsidRDefault="000A4F9E" w:rsidP="000A4F9E">
      <w:pPr>
        <w:spacing w:after="0" w:line="240" w:lineRule="auto"/>
        <w:ind w:firstLine="851"/>
        <w:jc w:val="both"/>
        <w:rPr>
          <w:rFonts w:ascii="Times New Roman" w:hAnsi="Times New Roman"/>
          <w:sz w:val="28"/>
          <w:szCs w:val="28"/>
        </w:rPr>
      </w:pPr>
      <w:r w:rsidRPr="00EB3286">
        <w:rPr>
          <w:rFonts w:ascii="Times New Roman" w:hAnsi="Times New Roman"/>
          <w:sz w:val="28"/>
          <w:szCs w:val="28"/>
        </w:rPr>
        <w:t>- отсутствие первичных средств пожаротушения в индивидуальных жилых домах;</w:t>
      </w:r>
    </w:p>
    <w:p w:rsidR="000A4F9E" w:rsidRPr="00EB3286" w:rsidRDefault="000A4F9E" w:rsidP="00843CCE">
      <w:pPr>
        <w:spacing w:after="0" w:line="240" w:lineRule="auto"/>
        <w:ind w:firstLine="851"/>
        <w:jc w:val="both"/>
        <w:rPr>
          <w:rFonts w:ascii="Times New Roman" w:hAnsi="Times New Roman"/>
          <w:sz w:val="28"/>
          <w:szCs w:val="28"/>
        </w:rPr>
      </w:pPr>
      <w:r w:rsidRPr="00EB3286">
        <w:rPr>
          <w:rFonts w:ascii="Times New Roman" w:hAnsi="Times New Roman"/>
          <w:sz w:val="28"/>
          <w:szCs w:val="28"/>
        </w:rPr>
        <w:t xml:space="preserve"> - эксплуатация с нарушением требований норм электроустановок и устаревших электросетей, которые требуют замены;</w:t>
      </w:r>
    </w:p>
    <w:p w:rsidR="000A4F9E" w:rsidRPr="003E35E7" w:rsidRDefault="000A4F9E" w:rsidP="00843CCE">
      <w:pPr>
        <w:spacing w:after="0" w:line="240" w:lineRule="auto"/>
        <w:ind w:firstLine="851"/>
        <w:jc w:val="both"/>
        <w:rPr>
          <w:rFonts w:ascii="Times New Roman" w:hAnsi="Times New Roman"/>
          <w:sz w:val="28"/>
          <w:szCs w:val="28"/>
        </w:rPr>
      </w:pPr>
      <w:proofErr w:type="gramStart"/>
      <w:r w:rsidRPr="00EB3286">
        <w:rPr>
          <w:rFonts w:ascii="Times New Roman" w:hAnsi="Times New Roman"/>
          <w:sz w:val="28"/>
          <w:szCs w:val="28"/>
        </w:rPr>
        <w:t xml:space="preserve">- недостаточное обустройство учебного класса для неработающего населения и нехватка необходимого учебного материала для обучения населения мерам </w:t>
      </w:r>
      <w:bookmarkStart w:id="3" w:name="YANDEX_65"/>
      <w:bookmarkEnd w:id="3"/>
      <w:r w:rsidR="00A163D7" w:rsidRPr="00EB3286">
        <w:rPr>
          <w:rFonts w:ascii="Times New Roman" w:hAnsi="Times New Roman"/>
          <w:sz w:val="28"/>
          <w:szCs w:val="28"/>
        </w:rPr>
        <w:fldChar w:fldCharType="begin"/>
      </w:r>
      <w:r w:rsidRPr="00EB3286">
        <w:rPr>
          <w:rFonts w:ascii="Times New Roman" w:hAnsi="Times New Roman"/>
          <w:sz w:val="28"/>
          <w:szCs w:val="28"/>
        </w:rPr>
        <w:instrText xml:space="preserve"> HYPERLINK "http://hghltd.yandex.net/yandbtm?fmode=envelope&amp;url=http%3A%2F%2Fwww.admoil.ru%2Fposeleniya%2Fsalim%2Fnpa%2F2011%2F56-p.doc&amp;lr=213&amp;text=%D0%BC%D1%83%D0%BD%D0%B8%D1%86%D0%B8%D0%BF%D0%B0%D0%BB%D1%8C%D0%BD%D0%B0%D1%8F%20%D1%86%D0%B5%D0%BB%D0%B5%D0%B2%D0%B0%D1%8F%20%D0%BF%D1%80%D0%BE%D0%B3%D1%80%D0%B0%D0%BC%D0%BC%20%D0%BF%D0%BE%D0%B6%D0%B0%D1%80%D0%BD%D0%BE%D0%B9%20%D0%B1%D0%B5%D0%B7%D0%BE%D0%BF%D0%B0%D1%81%D0%BD%D0%BE%D1%81%D1%82%D0%B8&amp;l10n=ru&amp;mime=doc&amp;sign=08aeaa24187a1459c6bc0761ce406f78&amp;keyno=0" \l "YANDEX_64" </w:instrText>
      </w:r>
      <w:r w:rsidR="00A163D7" w:rsidRPr="00EB3286">
        <w:rPr>
          <w:rFonts w:ascii="Times New Roman" w:hAnsi="Times New Roman"/>
          <w:sz w:val="28"/>
          <w:szCs w:val="28"/>
        </w:rPr>
        <w:fldChar w:fldCharType="end"/>
      </w:r>
      <w:r w:rsidRPr="00EB3286">
        <w:rPr>
          <w:rFonts w:ascii="Times New Roman" w:hAnsi="Times New Roman"/>
          <w:sz w:val="28"/>
          <w:szCs w:val="28"/>
        </w:rPr>
        <w:t>пожарной безопасности</w:t>
      </w:r>
      <w:hyperlink r:id="rId4" w:anchor="YANDEX_67" w:history="1"/>
      <w:r w:rsidRPr="00EB3286">
        <w:rPr>
          <w:rFonts w:ascii="Times New Roman" w:hAnsi="Times New Roman"/>
          <w:sz w:val="28"/>
          <w:szCs w:val="28"/>
        </w:rPr>
        <w:t xml:space="preserve">, а также приведение в надлежащее </w:t>
      </w:r>
      <w:r w:rsidRPr="003E35E7">
        <w:rPr>
          <w:rFonts w:ascii="Times New Roman" w:hAnsi="Times New Roman"/>
          <w:sz w:val="28"/>
          <w:szCs w:val="28"/>
        </w:rPr>
        <w:t>состояние территории в соответствии с правилами</w:t>
      </w:r>
      <w:proofErr w:type="gramEnd"/>
      <w:r w:rsidRPr="003E35E7">
        <w:rPr>
          <w:rFonts w:ascii="Times New Roman" w:hAnsi="Times New Roman"/>
          <w:sz w:val="28"/>
          <w:szCs w:val="28"/>
        </w:rPr>
        <w:t xml:space="preserve"> </w:t>
      </w:r>
      <w:bookmarkStart w:id="4" w:name="YANDEX_67"/>
      <w:bookmarkEnd w:id="4"/>
      <w:r w:rsidR="00A163D7" w:rsidRPr="003E35E7">
        <w:rPr>
          <w:rFonts w:ascii="Times New Roman" w:hAnsi="Times New Roman"/>
          <w:sz w:val="28"/>
          <w:szCs w:val="28"/>
        </w:rPr>
        <w:fldChar w:fldCharType="begin"/>
      </w:r>
      <w:r w:rsidRPr="003E35E7">
        <w:rPr>
          <w:rFonts w:ascii="Times New Roman" w:hAnsi="Times New Roman"/>
          <w:sz w:val="28"/>
          <w:szCs w:val="28"/>
        </w:rPr>
        <w:instrText xml:space="preserve"> HYPERLINK "http://hghltd.yandex.net/yandbtm?fmode=envelope&amp;url=http%3A%2F%2Fwww.admoil.ru%2Fposeleniya%2Fsalim%2Fnpa%2F2011%2F56-p.doc&amp;lr=213&amp;text=%D0%BC%D1%83%D0%BD%D0%B8%D1%86%D0%B8%D0%BF%D0%B0%D0%BB%D1%8C%D0%BD%D0%B0%D1%8F%20%D1%86%D0%B5%D0%BB%D0%B5%D0%B2%D0%B0%D1%8F%20%D0%BF%D1%80%D0%BE%D0%B3%D1%80%D0%B0%D0%BC%D0%BC%20%D0%BF%D0%BE%D0%B6%D0%B0%D1%80%D0%BD%D0%BE%D0%B9%20%D0%B1%D0%B5%D0%B7%D0%BE%D0%BF%D0%B0%D1%81%D0%BD%D0%BE%D1%81%D1%82%D0%B8&amp;l10n=ru&amp;mime=doc&amp;sign=08aeaa24187a1459c6bc0761ce406f78&amp;keyno=0" \l "YANDEX_66" </w:instrText>
      </w:r>
      <w:r w:rsidR="00A163D7" w:rsidRPr="003E35E7">
        <w:rPr>
          <w:rFonts w:ascii="Times New Roman" w:hAnsi="Times New Roman"/>
          <w:sz w:val="28"/>
          <w:szCs w:val="28"/>
        </w:rPr>
        <w:fldChar w:fldCharType="end"/>
      </w:r>
      <w:r w:rsidRPr="003E35E7">
        <w:rPr>
          <w:rFonts w:ascii="Times New Roman" w:hAnsi="Times New Roman"/>
          <w:sz w:val="28"/>
          <w:szCs w:val="28"/>
        </w:rPr>
        <w:t>пожарной безопасности.</w:t>
      </w:r>
    </w:p>
    <w:p w:rsidR="000A4F9E" w:rsidRPr="00BA50F0" w:rsidRDefault="000A4F9E" w:rsidP="00843CCE">
      <w:pPr>
        <w:spacing w:after="0" w:line="240" w:lineRule="auto"/>
        <w:ind w:firstLine="851"/>
        <w:jc w:val="both"/>
        <w:rPr>
          <w:rFonts w:ascii="Times New Roman" w:hAnsi="Times New Roman"/>
          <w:sz w:val="28"/>
          <w:szCs w:val="28"/>
        </w:rPr>
      </w:pPr>
      <w:proofErr w:type="gramStart"/>
      <w:r w:rsidRPr="003E35E7">
        <w:rPr>
          <w:rFonts w:ascii="Times New Roman" w:hAnsi="Times New Roman"/>
          <w:sz w:val="28"/>
          <w:szCs w:val="28"/>
        </w:rPr>
        <w:t>Решение задач в области участия в предупреждении и ликвидации последствий чрезвычайных ситуаций и обеспечения первичных мер пожарной безопасности на территории поселения, с учетом реально сложившейся экономической обстановки на территории поселения, природно-климатических особенностей, социально-экономического положения населения, возможно</w:t>
      </w:r>
      <w:r w:rsidRPr="00BA50F0">
        <w:rPr>
          <w:rFonts w:ascii="Times New Roman" w:hAnsi="Times New Roman"/>
          <w:sz w:val="28"/>
          <w:szCs w:val="28"/>
        </w:rPr>
        <w:t xml:space="preserve"> только целевыми программными методами, сосредоточив основные усилия на решении главной задачи - заблаговременного осуществления комплекса мер, направленных на предупреждение и максимально возможное уменьшение рисков возникновения</w:t>
      </w:r>
      <w:proofErr w:type="gramEnd"/>
      <w:r w:rsidRPr="00BA50F0">
        <w:rPr>
          <w:rFonts w:ascii="Times New Roman" w:hAnsi="Times New Roman"/>
          <w:sz w:val="28"/>
          <w:szCs w:val="28"/>
        </w:rPr>
        <w:t xml:space="preserve"> ЧС, а также на сохранение здоровья людей, снижение материальных потерь и размеров ущерба окружающей среде.</w:t>
      </w:r>
    </w:p>
    <w:p w:rsidR="000A4F9E" w:rsidRPr="003E35E7" w:rsidRDefault="000A4F9E" w:rsidP="00843CCE">
      <w:pPr>
        <w:spacing w:after="0" w:line="240" w:lineRule="auto"/>
        <w:ind w:firstLine="851"/>
        <w:jc w:val="both"/>
        <w:rPr>
          <w:rFonts w:ascii="Times New Roman" w:hAnsi="Times New Roman"/>
          <w:sz w:val="28"/>
          <w:szCs w:val="28"/>
        </w:rPr>
      </w:pPr>
      <w:r w:rsidRPr="003E35E7">
        <w:rPr>
          <w:rFonts w:ascii="Times New Roman" w:hAnsi="Times New Roman"/>
          <w:sz w:val="28"/>
          <w:szCs w:val="28"/>
        </w:rPr>
        <w:t>Реализация программы в полном объеме позволит:</w:t>
      </w:r>
    </w:p>
    <w:p w:rsidR="000A4F9E" w:rsidRPr="003E35E7" w:rsidRDefault="000A4F9E" w:rsidP="00843CCE">
      <w:pPr>
        <w:spacing w:after="0" w:line="240" w:lineRule="auto"/>
        <w:ind w:firstLine="851"/>
        <w:jc w:val="both"/>
        <w:rPr>
          <w:rFonts w:ascii="Times New Roman" w:hAnsi="Times New Roman"/>
          <w:sz w:val="28"/>
          <w:szCs w:val="28"/>
        </w:rPr>
      </w:pPr>
      <w:r w:rsidRPr="003E35E7">
        <w:rPr>
          <w:rFonts w:ascii="Times New Roman" w:hAnsi="Times New Roman"/>
          <w:sz w:val="28"/>
          <w:szCs w:val="28"/>
        </w:rPr>
        <w:t>1) снизить риски возникновения пожаров, чрезвычайных ситуаций, несчастных случаев на воде и смягчить возможные их последствия;</w:t>
      </w:r>
    </w:p>
    <w:p w:rsidR="000A4F9E" w:rsidRPr="003E35E7" w:rsidRDefault="000A4F9E" w:rsidP="00843CCE">
      <w:pPr>
        <w:spacing w:after="0" w:line="240" w:lineRule="auto"/>
        <w:ind w:firstLine="851"/>
        <w:jc w:val="both"/>
        <w:rPr>
          <w:rFonts w:ascii="Times New Roman" w:hAnsi="Times New Roman"/>
          <w:sz w:val="28"/>
          <w:szCs w:val="28"/>
        </w:rPr>
      </w:pPr>
      <w:r w:rsidRPr="003E35E7">
        <w:rPr>
          <w:rFonts w:ascii="Times New Roman" w:hAnsi="Times New Roman"/>
          <w:sz w:val="28"/>
          <w:szCs w:val="28"/>
        </w:rPr>
        <w:t>2) 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0A4F9E" w:rsidRDefault="000A4F9E" w:rsidP="00843CCE">
      <w:pPr>
        <w:spacing w:after="0" w:line="240" w:lineRule="auto"/>
        <w:ind w:firstLine="851"/>
        <w:jc w:val="both"/>
        <w:rPr>
          <w:rFonts w:ascii="Times New Roman" w:hAnsi="Times New Roman"/>
          <w:sz w:val="28"/>
          <w:szCs w:val="28"/>
        </w:rPr>
      </w:pPr>
      <w:r w:rsidRPr="003E35E7">
        <w:rPr>
          <w:rFonts w:ascii="Times New Roman" w:hAnsi="Times New Roman"/>
          <w:sz w:val="28"/>
          <w:szCs w:val="28"/>
        </w:rPr>
        <w:t>3) повысить уровень</w:t>
      </w:r>
      <w:r w:rsidRPr="00BA50F0">
        <w:rPr>
          <w:rFonts w:ascii="Times New Roman" w:hAnsi="Times New Roman"/>
          <w:sz w:val="28"/>
          <w:szCs w:val="28"/>
        </w:rPr>
        <w:t xml:space="preserve"> оперативности реагирования экстренных служб. </w:t>
      </w:r>
    </w:p>
    <w:p w:rsidR="000A4F9E" w:rsidRPr="002E16DE" w:rsidRDefault="000A4F9E" w:rsidP="00843CCE">
      <w:pPr>
        <w:spacing w:after="0" w:line="240" w:lineRule="auto"/>
        <w:ind w:firstLine="851"/>
        <w:jc w:val="both"/>
        <w:rPr>
          <w:rFonts w:ascii="Times New Roman" w:hAnsi="Times New Roman"/>
          <w:sz w:val="28"/>
          <w:szCs w:val="28"/>
        </w:rPr>
      </w:pPr>
      <w:proofErr w:type="gramStart"/>
      <w:r w:rsidRPr="002E16DE">
        <w:rPr>
          <w:rFonts w:ascii="Times New Roman" w:hAnsi="Times New Roman"/>
          <w:sz w:val="28"/>
          <w:szCs w:val="28"/>
        </w:rPr>
        <w:t xml:space="preserve">Учитывая наличие факторов, влияющих на возможность возникновения пожаров, кардинальное улучшение пожарной обстановки, выполнение первичных мер пожарной безопасности на территории Красносельского сельского поселения Динского района, может быть достигнуто только на основе последовательного осуществления органами местного самоуправления, хозяйствующими субъектами всех форм собственности, общественными </w:t>
      </w:r>
      <w:r w:rsidRPr="002E16DE">
        <w:rPr>
          <w:rFonts w:ascii="Times New Roman" w:hAnsi="Times New Roman"/>
          <w:sz w:val="28"/>
          <w:szCs w:val="28"/>
        </w:rPr>
        <w:lastRenderedPageBreak/>
        <w:t>организациями и населением, комплекса программных мер, направленных на формирование в Красносельском сельском поселении Динского района защиты населения и территории</w:t>
      </w:r>
      <w:proofErr w:type="gramEnd"/>
      <w:r w:rsidRPr="002E16DE">
        <w:rPr>
          <w:rFonts w:ascii="Times New Roman" w:hAnsi="Times New Roman"/>
          <w:sz w:val="28"/>
          <w:szCs w:val="28"/>
        </w:rPr>
        <w:t xml:space="preserve">, материальных и культурных ценностей от пожаров: </w:t>
      </w:r>
    </w:p>
    <w:p w:rsidR="000A4F9E" w:rsidRPr="002E16DE" w:rsidRDefault="000A4F9E" w:rsidP="000A4F9E">
      <w:pPr>
        <w:spacing w:after="0" w:line="240" w:lineRule="auto"/>
        <w:ind w:firstLine="851"/>
        <w:jc w:val="both"/>
        <w:rPr>
          <w:rFonts w:ascii="Times New Roman" w:hAnsi="Times New Roman"/>
          <w:sz w:val="28"/>
          <w:szCs w:val="28"/>
        </w:rPr>
      </w:pPr>
      <w:r w:rsidRPr="002E16DE">
        <w:rPr>
          <w:rFonts w:ascii="Times New Roman" w:hAnsi="Times New Roman"/>
          <w:sz w:val="28"/>
          <w:szCs w:val="28"/>
        </w:rPr>
        <w:t>-  создание условий для активной работы добровольной пожарной охраны, а также для участия граждан в обеспечении первичных мер пожарной безопасности в иных формах,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0A4F9E" w:rsidRPr="002E16DE" w:rsidRDefault="000A4F9E" w:rsidP="000A4F9E">
      <w:pPr>
        <w:spacing w:after="0" w:line="240" w:lineRule="auto"/>
        <w:ind w:firstLine="851"/>
        <w:jc w:val="both"/>
        <w:rPr>
          <w:rFonts w:ascii="Times New Roman" w:hAnsi="Times New Roman"/>
          <w:sz w:val="28"/>
          <w:szCs w:val="28"/>
        </w:rPr>
      </w:pPr>
      <w:r w:rsidRPr="002E16DE">
        <w:rPr>
          <w:rFonts w:ascii="Times New Roman" w:hAnsi="Times New Roman"/>
          <w:sz w:val="28"/>
          <w:szCs w:val="28"/>
        </w:rPr>
        <w:t>- создать в целях пожаротушения все условия для забора в любое время года воды из источников наружного водоснабжения, расположенных в поселении, обеспечить надлежащее состояние источников противопожарного водоснабжения;</w:t>
      </w:r>
    </w:p>
    <w:p w:rsidR="000A4F9E" w:rsidRPr="002E16DE" w:rsidRDefault="000A4F9E" w:rsidP="000A4F9E">
      <w:pPr>
        <w:spacing w:after="0" w:line="240" w:lineRule="auto"/>
        <w:ind w:firstLine="851"/>
        <w:jc w:val="both"/>
        <w:rPr>
          <w:rFonts w:ascii="Times New Roman" w:hAnsi="Times New Roman"/>
          <w:sz w:val="28"/>
          <w:szCs w:val="28"/>
        </w:rPr>
      </w:pPr>
      <w:r w:rsidRPr="002E16DE">
        <w:rPr>
          <w:rFonts w:ascii="Times New Roman" w:hAnsi="Times New Roman"/>
          <w:sz w:val="28"/>
          <w:szCs w:val="28"/>
        </w:rPr>
        <w:t>- обеспечить беспрепятственный проезд пожарной техники к месту пожара;</w:t>
      </w:r>
    </w:p>
    <w:p w:rsidR="000A4F9E" w:rsidRPr="002E16DE" w:rsidRDefault="000A4F9E" w:rsidP="000A4F9E">
      <w:pPr>
        <w:spacing w:after="0" w:line="240" w:lineRule="auto"/>
        <w:ind w:firstLine="851"/>
        <w:jc w:val="both"/>
        <w:rPr>
          <w:rFonts w:ascii="Times New Roman" w:hAnsi="Times New Roman"/>
          <w:sz w:val="28"/>
          <w:szCs w:val="28"/>
        </w:rPr>
      </w:pPr>
      <w:r w:rsidRPr="002E16DE">
        <w:rPr>
          <w:rFonts w:ascii="Times New Roman" w:hAnsi="Times New Roman"/>
          <w:sz w:val="28"/>
          <w:szCs w:val="28"/>
        </w:rPr>
        <w:t>- обеспечить организацию и принятие мер по оповещению населения о пожаре;</w:t>
      </w:r>
    </w:p>
    <w:p w:rsidR="000A4F9E" w:rsidRPr="002E16DE" w:rsidRDefault="000A4F9E" w:rsidP="000A4F9E">
      <w:pPr>
        <w:spacing w:after="0" w:line="240" w:lineRule="auto"/>
        <w:ind w:firstLine="851"/>
        <w:jc w:val="both"/>
        <w:rPr>
          <w:rFonts w:ascii="Times New Roman" w:hAnsi="Times New Roman"/>
          <w:sz w:val="28"/>
          <w:szCs w:val="28"/>
        </w:rPr>
      </w:pPr>
      <w:r w:rsidRPr="002E16DE">
        <w:rPr>
          <w:rFonts w:ascii="Times New Roman" w:hAnsi="Times New Roman"/>
          <w:sz w:val="28"/>
          <w:szCs w:val="28"/>
        </w:rPr>
        <w:t>-  оснастить территории общего пользования первичными средствами тушения пожаров и противопожарным инвентарем;</w:t>
      </w:r>
    </w:p>
    <w:p w:rsidR="000A4F9E" w:rsidRPr="002E16DE" w:rsidRDefault="000A4F9E" w:rsidP="000A4F9E">
      <w:pPr>
        <w:spacing w:after="0" w:line="240" w:lineRule="auto"/>
        <w:ind w:firstLine="851"/>
        <w:jc w:val="both"/>
        <w:rPr>
          <w:rFonts w:ascii="Times New Roman" w:hAnsi="Times New Roman"/>
          <w:sz w:val="28"/>
          <w:szCs w:val="28"/>
        </w:rPr>
      </w:pPr>
      <w:r w:rsidRPr="002E16DE">
        <w:rPr>
          <w:rFonts w:ascii="Times New Roman" w:hAnsi="Times New Roman"/>
          <w:sz w:val="28"/>
          <w:szCs w:val="28"/>
        </w:rPr>
        <w:t>-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rsidR="000A4F9E" w:rsidRPr="002E16DE" w:rsidRDefault="000A4F9E" w:rsidP="000A4F9E">
      <w:pPr>
        <w:spacing w:after="0" w:line="240" w:lineRule="auto"/>
        <w:ind w:firstLine="851"/>
        <w:jc w:val="both"/>
        <w:rPr>
          <w:rFonts w:ascii="Times New Roman" w:hAnsi="Times New Roman"/>
          <w:sz w:val="28"/>
          <w:szCs w:val="28"/>
        </w:rPr>
      </w:pPr>
      <w:r w:rsidRPr="002E16DE">
        <w:rPr>
          <w:rFonts w:ascii="Times New Roman" w:hAnsi="Times New Roman"/>
          <w:sz w:val="28"/>
          <w:szCs w:val="28"/>
        </w:rPr>
        <w:t>-  содержать в исправном состоянии средства обеспечения пожарной безопасности зданий, находящихся в муниципальной собственности.</w:t>
      </w:r>
    </w:p>
    <w:p w:rsidR="000A4F9E" w:rsidRPr="003E35E7" w:rsidRDefault="000A4F9E" w:rsidP="000A4F9E">
      <w:pPr>
        <w:spacing w:after="0" w:line="240" w:lineRule="auto"/>
        <w:ind w:firstLine="720"/>
        <w:jc w:val="both"/>
        <w:rPr>
          <w:rFonts w:ascii="Times New Roman" w:hAnsi="Times New Roman"/>
          <w:sz w:val="28"/>
          <w:szCs w:val="28"/>
        </w:rPr>
      </w:pPr>
      <w:r w:rsidRPr="003E35E7">
        <w:rPr>
          <w:rFonts w:ascii="Times New Roman" w:hAnsi="Times New Roman"/>
          <w:sz w:val="28"/>
          <w:szCs w:val="28"/>
        </w:rPr>
        <w:t>Социальная эффективность реализации программы будет заключаться в снижении количества погибших в чрезвычайных ситуациях природного и техногенного характера, пожарах и происшествиях.</w:t>
      </w:r>
    </w:p>
    <w:p w:rsidR="000A4F9E" w:rsidRPr="003E35E7" w:rsidRDefault="000A4F9E" w:rsidP="000A4F9E">
      <w:pPr>
        <w:spacing w:after="0" w:line="240" w:lineRule="auto"/>
        <w:ind w:firstLine="720"/>
        <w:jc w:val="both"/>
        <w:rPr>
          <w:rFonts w:ascii="Times New Roman" w:hAnsi="Times New Roman"/>
          <w:sz w:val="28"/>
          <w:szCs w:val="28"/>
        </w:rPr>
      </w:pPr>
      <w:r w:rsidRPr="003E35E7">
        <w:rPr>
          <w:rFonts w:ascii="Times New Roman" w:hAnsi="Times New Roman"/>
          <w:sz w:val="28"/>
          <w:szCs w:val="28"/>
        </w:rPr>
        <w:t>Экономическая эффективность реализации программы будет заключаться</w:t>
      </w:r>
      <w:r w:rsidRPr="00BA50F0">
        <w:rPr>
          <w:rFonts w:ascii="Times New Roman" w:hAnsi="Times New Roman"/>
          <w:sz w:val="28"/>
          <w:szCs w:val="28"/>
        </w:rPr>
        <w:t xml:space="preserve"> </w:t>
      </w:r>
      <w:r w:rsidRPr="003E35E7">
        <w:rPr>
          <w:rFonts w:ascii="Times New Roman" w:hAnsi="Times New Roman"/>
          <w:sz w:val="28"/>
          <w:szCs w:val="28"/>
        </w:rPr>
        <w:t>в обеспечении снижения экономического ущерба от чрезвычайных ситуаций природного и техногенного характера, пожаров и происшествий.</w:t>
      </w:r>
    </w:p>
    <w:p w:rsidR="000A4F9E" w:rsidRPr="00BA50F0" w:rsidRDefault="000A4F9E" w:rsidP="000A4F9E">
      <w:pPr>
        <w:spacing w:after="0" w:line="240" w:lineRule="auto"/>
        <w:ind w:firstLine="720"/>
        <w:jc w:val="both"/>
        <w:rPr>
          <w:rFonts w:ascii="Times New Roman" w:hAnsi="Times New Roman"/>
          <w:sz w:val="28"/>
          <w:szCs w:val="28"/>
        </w:rPr>
      </w:pPr>
      <w:r w:rsidRPr="003E35E7">
        <w:rPr>
          <w:rFonts w:ascii="Times New Roman" w:hAnsi="Times New Roman"/>
          <w:sz w:val="28"/>
          <w:szCs w:val="28"/>
        </w:rPr>
        <w:t>Экологическая эффективность реализации программы будет заключаться в снижении масштабов загрязнения природной среды в результате чрезвычайных ситуаций природного и техногенного характера, пожаров и происшествий.</w:t>
      </w:r>
    </w:p>
    <w:p w:rsidR="000A4F9E" w:rsidRPr="00BA50F0" w:rsidRDefault="000A4F9E" w:rsidP="000A4F9E">
      <w:pPr>
        <w:autoSpaceDE w:val="0"/>
        <w:spacing w:after="0" w:line="240" w:lineRule="auto"/>
        <w:ind w:firstLine="720"/>
        <w:jc w:val="both"/>
        <w:rPr>
          <w:rFonts w:ascii="Times New Roman" w:hAnsi="Times New Roman"/>
          <w:kern w:val="1"/>
          <w:sz w:val="28"/>
          <w:szCs w:val="28"/>
        </w:rPr>
      </w:pPr>
    </w:p>
    <w:p w:rsidR="000A4F9E" w:rsidRPr="00BA50F0" w:rsidRDefault="000A4F9E" w:rsidP="000A4F9E">
      <w:pPr>
        <w:autoSpaceDE w:val="0"/>
        <w:spacing w:after="0" w:line="240" w:lineRule="auto"/>
        <w:ind w:firstLine="720"/>
        <w:jc w:val="both"/>
        <w:rPr>
          <w:rFonts w:ascii="Times New Roman" w:hAnsi="Times New Roman"/>
          <w:kern w:val="1"/>
          <w:sz w:val="28"/>
          <w:szCs w:val="28"/>
        </w:rPr>
      </w:pPr>
    </w:p>
    <w:p w:rsidR="000A4F9E" w:rsidRPr="00BA50F0" w:rsidRDefault="000A4F9E" w:rsidP="000A4F9E">
      <w:pPr>
        <w:autoSpaceDE w:val="0"/>
        <w:spacing w:after="0" w:line="240" w:lineRule="auto"/>
        <w:ind w:firstLine="709"/>
        <w:jc w:val="both"/>
        <w:rPr>
          <w:rFonts w:ascii="Times New Roman" w:hAnsi="Times New Roman"/>
          <w:b/>
          <w:kern w:val="1"/>
          <w:sz w:val="28"/>
          <w:szCs w:val="28"/>
        </w:rPr>
        <w:sectPr w:rsidR="000A4F9E" w:rsidRPr="00BA50F0">
          <w:pgSz w:w="11906" w:h="16838"/>
          <w:pgMar w:top="1134" w:right="567" w:bottom="1134" w:left="1701" w:header="720" w:footer="720" w:gutter="0"/>
          <w:cols w:space="720"/>
          <w:docGrid w:linePitch="600" w:charSpace="32768"/>
        </w:sectPr>
      </w:pPr>
    </w:p>
    <w:p w:rsidR="000A4F9E" w:rsidRPr="00BA50F0" w:rsidRDefault="000A4F9E" w:rsidP="000A4F9E">
      <w:pPr>
        <w:autoSpaceDE w:val="0"/>
        <w:spacing w:after="0" w:line="240" w:lineRule="auto"/>
        <w:jc w:val="center"/>
        <w:rPr>
          <w:rStyle w:val="12"/>
          <w:rFonts w:ascii="Times New Roman" w:hAnsi="Times New Roman"/>
          <w:b/>
          <w:sz w:val="28"/>
          <w:szCs w:val="28"/>
        </w:rPr>
      </w:pPr>
      <w:r w:rsidRPr="00BA50F0">
        <w:rPr>
          <w:rFonts w:ascii="Times New Roman" w:hAnsi="Times New Roman"/>
          <w:b/>
          <w:kern w:val="1"/>
          <w:sz w:val="28"/>
          <w:szCs w:val="28"/>
        </w:rPr>
        <w:lastRenderedPageBreak/>
        <w:t>2. Цели, задачи и целевые показатели муниципальной программы</w:t>
      </w:r>
    </w:p>
    <w:p w:rsidR="000A4F9E" w:rsidRPr="00BA50F0" w:rsidRDefault="000A4F9E" w:rsidP="000A4F9E">
      <w:pPr>
        <w:spacing w:after="0" w:line="240" w:lineRule="auto"/>
        <w:jc w:val="center"/>
        <w:rPr>
          <w:rFonts w:ascii="Times New Roman" w:hAnsi="Times New Roman"/>
          <w:b/>
          <w:sz w:val="28"/>
          <w:szCs w:val="28"/>
        </w:rPr>
      </w:pPr>
    </w:p>
    <w:tbl>
      <w:tblPr>
        <w:tblW w:w="15188" w:type="dxa"/>
        <w:tblInd w:w="-186" w:type="dxa"/>
        <w:tblLayout w:type="fixed"/>
        <w:tblLook w:val="0000"/>
      </w:tblPr>
      <w:tblGrid>
        <w:gridCol w:w="708"/>
        <w:gridCol w:w="3815"/>
        <w:gridCol w:w="10"/>
        <w:gridCol w:w="1375"/>
        <w:gridCol w:w="42"/>
        <w:gridCol w:w="855"/>
        <w:gridCol w:w="1834"/>
        <w:gridCol w:w="9"/>
        <w:gridCol w:w="1842"/>
        <w:gridCol w:w="24"/>
        <w:gridCol w:w="1508"/>
        <w:gridCol w:w="27"/>
        <w:gridCol w:w="1535"/>
        <w:gridCol w:w="24"/>
        <w:gridCol w:w="1580"/>
      </w:tblGrid>
      <w:tr w:rsidR="000A4F9E" w:rsidRPr="002C3466" w:rsidTr="00D3421B">
        <w:trPr>
          <w:trHeight w:val="323"/>
          <w:tblHeader/>
        </w:trPr>
        <w:tc>
          <w:tcPr>
            <w:tcW w:w="708" w:type="dxa"/>
            <w:vMerge w:val="restart"/>
            <w:tcBorders>
              <w:top w:val="single" w:sz="4" w:space="0" w:color="000000"/>
              <w:left w:val="single" w:sz="4" w:space="0" w:color="000000"/>
              <w:bottom w:val="single" w:sz="4" w:space="0" w:color="000000"/>
            </w:tcBorders>
            <w:vAlign w:val="center"/>
          </w:tcPr>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w:t>
            </w:r>
          </w:p>
          <w:p w:rsidR="000A4F9E" w:rsidRPr="002C3466" w:rsidRDefault="000A4F9E" w:rsidP="00D3421B">
            <w:pPr>
              <w:autoSpaceDE w:val="0"/>
              <w:spacing w:after="0" w:line="240" w:lineRule="auto"/>
              <w:jc w:val="center"/>
              <w:rPr>
                <w:rFonts w:ascii="Times New Roman" w:hAnsi="Times New Roman"/>
                <w:kern w:val="1"/>
                <w:sz w:val="24"/>
                <w:szCs w:val="24"/>
              </w:rPr>
            </w:pPr>
            <w:proofErr w:type="spellStart"/>
            <w:proofErr w:type="gramStart"/>
            <w:r w:rsidRPr="002C3466">
              <w:rPr>
                <w:rFonts w:ascii="Times New Roman" w:hAnsi="Times New Roman"/>
                <w:kern w:val="1"/>
                <w:sz w:val="24"/>
                <w:szCs w:val="24"/>
              </w:rPr>
              <w:t>п</w:t>
            </w:r>
            <w:proofErr w:type="spellEnd"/>
            <w:proofErr w:type="gramEnd"/>
            <w:r w:rsidRPr="002C3466">
              <w:rPr>
                <w:rFonts w:ascii="Times New Roman" w:hAnsi="Times New Roman"/>
                <w:kern w:val="1"/>
                <w:sz w:val="24"/>
                <w:szCs w:val="24"/>
              </w:rPr>
              <w:t>/</w:t>
            </w:r>
            <w:proofErr w:type="spellStart"/>
            <w:r w:rsidRPr="002C3466">
              <w:rPr>
                <w:rFonts w:ascii="Times New Roman" w:hAnsi="Times New Roman"/>
                <w:kern w:val="1"/>
                <w:sz w:val="24"/>
                <w:szCs w:val="24"/>
              </w:rPr>
              <w:t>п</w:t>
            </w:r>
            <w:proofErr w:type="spellEnd"/>
          </w:p>
        </w:tc>
        <w:tc>
          <w:tcPr>
            <w:tcW w:w="3825" w:type="dxa"/>
            <w:gridSpan w:val="2"/>
            <w:vMerge w:val="restart"/>
            <w:tcBorders>
              <w:top w:val="single" w:sz="4" w:space="0" w:color="000000"/>
              <w:left w:val="single" w:sz="4" w:space="0" w:color="000000"/>
              <w:bottom w:val="single" w:sz="4" w:space="0" w:color="000000"/>
            </w:tcBorders>
            <w:vAlign w:val="center"/>
          </w:tcPr>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 xml:space="preserve">Наименование </w:t>
            </w:r>
            <w:proofErr w:type="gramStart"/>
            <w:r w:rsidRPr="002C3466">
              <w:rPr>
                <w:rFonts w:ascii="Times New Roman" w:hAnsi="Times New Roman"/>
                <w:kern w:val="1"/>
                <w:sz w:val="24"/>
                <w:szCs w:val="24"/>
              </w:rPr>
              <w:t>целевого</w:t>
            </w:r>
            <w:proofErr w:type="gramEnd"/>
            <w:r w:rsidRPr="002C3466">
              <w:rPr>
                <w:rFonts w:ascii="Times New Roman" w:hAnsi="Times New Roman"/>
                <w:kern w:val="1"/>
                <w:sz w:val="24"/>
                <w:szCs w:val="24"/>
              </w:rPr>
              <w:t xml:space="preserve"> </w:t>
            </w:r>
          </w:p>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показателя</w:t>
            </w:r>
          </w:p>
        </w:tc>
        <w:tc>
          <w:tcPr>
            <w:tcW w:w="1417" w:type="dxa"/>
            <w:gridSpan w:val="2"/>
            <w:vMerge w:val="restart"/>
            <w:tcBorders>
              <w:top w:val="single" w:sz="4" w:space="0" w:color="000000"/>
              <w:left w:val="single" w:sz="4" w:space="0" w:color="000000"/>
              <w:bottom w:val="single" w:sz="4" w:space="0" w:color="000000"/>
            </w:tcBorders>
            <w:vAlign w:val="center"/>
          </w:tcPr>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Единица</w:t>
            </w:r>
          </w:p>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измерения</w:t>
            </w:r>
          </w:p>
        </w:tc>
        <w:tc>
          <w:tcPr>
            <w:tcW w:w="855" w:type="dxa"/>
            <w:vMerge w:val="restart"/>
            <w:tcBorders>
              <w:top w:val="single" w:sz="4" w:space="0" w:color="000000"/>
              <w:left w:val="single" w:sz="4" w:space="0" w:color="000000"/>
              <w:bottom w:val="single" w:sz="4" w:space="0" w:color="000000"/>
            </w:tcBorders>
          </w:tcPr>
          <w:p w:rsidR="000A4F9E" w:rsidRPr="002C3466" w:rsidRDefault="000A4F9E" w:rsidP="00D3421B">
            <w:pPr>
              <w:autoSpaceDE w:val="0"/>
              <w:spacing w:after="0" w:line="240" w:lineRule="auto"/>
              <w:ind w:left="-249" w:right="-185"/>
              <w:jc w:val="center"/>
              <w:rPr>
                <w:rFonts w:ascii="Times New Roman" w:hAnsi="Times New Roman"/>
                <w:kern w:val="1"/>
                <w:sz w:val="24"/>
                <w:szCs w:val="24"/>
              </w:rPr>
            </w:pPr>
            <w:r w:rsidRPr="002C3466">
              <w:rPr>
                <w:rFonts w:ascii="Times New Roman" w:hAnsi="Times New Roman"/>
                <w:kern w:val="1"/>
                <w:sz w:val="24"/>
                <w:szCs w:val="24"/>
              </w:rPr>
              <w:t>Статус*</w:t>
            </w:r>
          </w:p>
        </w:tc>
        <w:tc>
          <w:tcPr>
            <w:tcW w:w="8383" w:type="dxa"/>
            <w:gridSpan w:val="9"/>
            <w:tcBorders>
              <w:top w:val="single" w:sz="4" w:space="0" w:color="000000"/>
              <w:left w:val="single" w:sz="4" w:space="0" w:color="000000"/>
              <w:bottom w:val="single" w:sz="4" w:space="0" w:color="000000"/>
              <w:right w:val="single" w:sz="4" w:space="0" w:color="000000"/>
            </w:tcBorders>
            <w:vAlign w:val="center"/>
          </w:tcPr>
          <w:p w:rsidR="000A4F9E" w:rsidRPr="002C3466" w:rsidRDefault="000A4F9E" w:rsidP="00D3421B">
            <w:pPr>
              <w:autoSpaceDE w:val="0"/>
              <w:spacing w:after="0" w:line="240" w:lineRule="auto"/>
              <w:jc w:val="center"/>
              <w:rPr>
                <w:rFonts w:ascii="Times New Roman" w:hAnsi="Times New Roman"/>
                <w:sz w:val="24"/>
                <w:szCs w:val="24"/>
              </w:rPr>
            </w:pPr>
            <w:r w:rsidRPr="002C3466">
              <w:rPr>
                <w:rFonts w:ascii="Times New Roman" w:hAnsi="Times New Roman"/>
                <w:kern w:val="1"/>
                <w:sz w:val="24"/>
                <w:szCs w:val="24"/>
              </w:rPr>
              <w:t>Значение показателей</w:t>
            </w:r>
          </w:p>
        </w:tc>
      </w:tr>
      <w:tr w:rsidR="000A4F9E" w:rsidRPr="002C3466" w:rsidTr="00D3421B">
        <w:trPr>
          <w:trHeight w:val="568"/>
        </w:trPr>
        <w:tc>
          <w:tcPr>
            <w:tcW w:w="708" w:type="dxa"/>
            <w:vMerge/>
            <w:tcBorders>
              <w:top w:val="single" w:sz="4" w:space="0" w:color="000000"/>
              <w:left w:val="single" w:sz="4" w:space="0" w:color="000000"/>
              <w:bottom w:val="single" w:sz="4" w:space="0" w:color="000000"/>
            </w:tcBorders>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c>
          <w:tcPr>
            <w:tcW w:w="3825" w:type="dxa"/>
            <w:gridSpan w:val="2"/>
            <w:vMerge/>
            <w:tcBorders>
              <w:top w:val="single" w:sz="4" w:space="0" w:color="000000"/>
              <w:left w:val="single" w:sz="4" w:space="0" w:color="000000"/>
              <w:bottom w:val="single" w:sz="4" w:space="0" w:color="000000"/>
            </w:tcBorders>
            <w:vAlign w:val="center"/>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c>
          <w:tcPr>
            <w:tcW w:w="1417" w:type="dxa"/>
            <w:gridSpan w:val="2"/>
            <w:vMerge/>
            <w:tcBorders>
              <w:top w:val="single" w:sz="4" w:space="0" w:color="000000"/>
              <w:left w:val="single" w:sz="4" w:space="0" w:color="000000"/>
              <w:bottom w:val="single" w:sz="4" w:space="0" w:color="000000"/>
            </w:tcBorders>
            <w:vAlign w:val="center"/>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c>
          <w:tcPr>
            <w:tcW w:w="855" w:type="dxa"/>
            <w:vMerge/>
            <w:tcBorders>
              <w:top w:val="single" w:sz="4" w:space="0" w:color="000000"/>
              <w:left w:val="single" w:sz="4" w:space="0" w:color="000000"/>
              <w:bottom w:val="single" w:sz="4" w:space="0" w:color="000000"/>
            </w:tcBorders>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c>
          <w:tcPr>
            <w:tcW w:w="1843" w:type="dxa"/>
            <w:gridSpan w:val="2"/>
            <w:tcBorders>
              <w:top w:val="single" w:sz="4" w:space="0" w:color="000000"/>
              <w:left w:val="single" w:sz="4" w:space="0" w:color="000000"/>
              <w:bottom w:val="single" w:sz="4" w:space="0" w:color="000000"/>
            </w:tcBorders>
            <w:vAlign w:val="center"/>
          </w:tcPr>
          <w:p w:rsidR="000A4F9E" w:rsidRPr="0011684E" w:rsidRDefault="00A35D54" w:rsidP="003E2A48">
            <w:pPr>
              <w:widowControl w:val="0"/>
              <w:suppressAutoHyphens/>
              <w:autoSpaceDE w:val="0"/>
              <w:autoSpaceDN w:val="0"/>
              <w:adjustRightInd w:val="0"/>
              <w:spacing w:line="204" w:lineRule="auto"/>
              <w:jc w:val="center"/>
              <w:rPr>
                <w:rFonts w:ascii="Times New Roman" w:hAnsi="Times New Roman"/>
                <w:sz w:val="24"/>
                <w:szCs w:val="24"/>
              </w:rPr>
            </w:pPr>
            <w:r>
              <w:rPr>
                <w:rFonts w:ascii="Times New Roman" w:hAnsi="Times New Roman"/>
                <w:sz w:val="24"/>
                <w:szCs w:val="24"/>
              </w:rPr>
              <w:t>202</w:t>
            </w:r>
            <w:r w:rsidR="003E2A48">
              <w:rPr>
                <w:rFonts w:ascii="Times New Roman" w:hAnsi="Times New Roman"/>
                <w:sz w:val="24"/>
                <w:szCs w:val="24"/>
              </w:rPr>
              <w:t>5</w:t>
            </w:r>
            <w:r w:rsidR="000A4F9E" w:rsidRPr="0011684E">
              <w:rPr>
                <w:rFonts w:ascii="Times New Roman" w:hAnsi="Times New Roman"/>
                <w:sz w:val="24"/>
                <w:szCs w:val="24"/>
              </w:rPr>
              <w:t xml:space="preserve"> год</w:t>
            </w:r>
          </w:p>
        </w:tc>
        <w:tc>
          <w:tcPr>
            <w:tcW w:w="1842" w:type="dxa"/>
            <w:tcBorders>
              <w:top w:val="single" w:sz="4" w:space="0" w:color="000000"/>
              <w:left w:val="single" w:sz="4" w:space="0" w:color="000000"/>
              <w:bottom w:val="single" w:sz="4" w:space="0" w:color="000000"/>
            </w:tcBorders>
            <w:vAlign w:val="center"/>
          </w:tcPr>
          <w:p w:rsidR="000A4F9E" w:rsidRPr="0011684E" w:rsidRDefault="003E2A48" w:rsidP="00D3421B">
            <w:pPr>
              <w:widowControl w:val="0"/>
              <w:suppressAutoHyphens/>
              <w:autoSpaceDE w:val="0"/>
              <w:autoSpaceDN w:val="0"/>
              <w:adjustRightInd w:val="0"/>
              <w:spacing w:line="204" w:lineRule="auto"/>
              <w:jc w:val="center"/>
              <w:rPr>
                <w:rFonts w:ascii="Times New Roman" w:hAnsi="Times New Roman"/>
                <w:sz w:val="24"/>
                <w:szCs w:val="24"/>
              </w:rPr>
            </w:pPr>
            <w:r>
              <w:rPr>
                <w:rFonts w:ascii="Times New Roman" w:hAnsi="Times New Roman"/>
                <w:sz w:val="24"/>
                <w:szCs w:val="24"/>
              </w:rPr>
              <w:t>2026</w:t>
            </w:r>
            <w:r w:rsidR="000A4F9E" w:rsidRPr="0011684E">
              <w:rPr>
                <w:rFonts w:ascii="Times New Roman" w:hAnsi="Times New Roman"/>
                <w:sz w:val="24"/>
                <w:szCs w:val="24"/>
              </w:rPr>
              <w:t xml:space="preserve"> год </w:t>
            </w:r>
          </w:p>
        </w:tc>
        <w:tc>
          <w:tcPr>
            <w:tcW w:w="1559" w:type="dxa"/>
            <w:gridSpan w:val="3"/>
            <w:tcBorders>
              <w:top w:val="single" w:sz="4" w:space="0" w:color="000000"/>
              <w:left w:val="single" w:sz="4" w:space="0" w:color="000000"/>
              <w:bottom w:val="single" w:sz="4" w:space="0" w:color="000000"/>
            </w:tcBorders>
            <w:vAlign w:val="center"/>
          </w:tcPr>
          <w:p w:rsidR="000A4F9E" w:rsidRPr="0011684E" w:rsidRDefault="000A4F9E" w:rsidP="003E2A48">
            <w:pPr>
              <w:widowControl w:val="0"/>
              <w:suppressAutoHyphens/>
              <w:autoSpaceDE w:val="0"/>
              <w:autoSpaceDN w:val="0"/>
              <w:adjustRightInd w:val="0"/>
              <w:spacing w:line="204" w:lineRule="auto"/>
              <w:jc w:val="center"/>
              <w:rPr>
                <w:rFonts w:ascii="Times New Roman" w:hAnsi="Times New Roman"/>
                <w:sz w:val="24"/>
                <w:szCs w:val="24"/>
              </w:rPr>
            </w:pPr>
            <w:r w:rsidRPr="0011684E">
              <w:rPr>
                <w:rFonts w:ascii="Times New Roman" w:hAnsi="Times New Roman"/>
                <w:sz w:val="24"/>
                <w:szCs w:val="24"/>
              </w:rPr>
              <w:t>202</w:t>
            </w:r>
            <w:r w:rsidR="003E2A48">
              <w:rPr>
                <w:rFonts w:ascii="Times New Roman" w:hAnsi="Times New Roman"/>
                <w:sz w:val="24"/>
                <w:szCs w:val="24"/>
              </w:rPr>
              <w:t>7</w:t>
            </w:r>
            <w:r w:rsidRPr="0011684E">
              <w:rPr>
                <w:rFonts w:ascii="Times New Roman" w:hAnsi="Times New Roman"/>
                <w:sz w:val="24"/>
                <w:szCs w:val="24"/>
              </w:rPr>
              <w:t xml:space="preserve"> год </w:t>
            </w:r>
          </w:p>
        </w:tc>
        <w:tc>
          <w:tcPr>
            <w:tcW w:w="1559" w:type="dxa"/>
            <w:gridSpan w:val="2"/>
            <w:tcBorders>
              <w:top w:val="single" w:sz="4" w:space="0" w:color="000000"/>
              <w:left w:val="single" w:sz="4" w:space="0" w:color="000000"/>
              <w:bottom w:val="single" w:sz="4" w:space="0" w:color="000000"/>
            </w:tcBorders>
            <w:vAlign w:val="center"/>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w:t>
            </w:r>
          </w:p>
        </w:tc>
        <w:tc>
          <w:tcPr>
            <w:tcW w:w="1580" w:type="dxa"/>
            <w:tcBorders>
              <w:top w:val="single" w:sz="4" w:space="0" w:color="000000"/>
              <w:left w:val="single" w:sz="4" w:space="0" w:color="000000"/>
              <w:bottom w:val="single" w:sz="4" w:space="0" w:color="000000"/>
              <w:right w:val="single" w:sz="4" w:space="0" w:color="000000"/>
            </w:tcBorders>
          </w:tcPr>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lang w:val="en-US"/>
              </w:rPr>
              <w:t>N</w:t>
            </w:r>
            <w:r w:rsidRPr="002C3466">
              <w:rPr>
                <w:rFonts w:ascii="Times New Roman" w:hAnsi="Times New Roman"/>
                <w:kern w:val="1"/>
                <w:sz w:val="24"/>
                <w:szCs w:val="24"/>
              </w:rPr>
              <w:t xml:space="preserve"> год </w:t>
            </w:r>
          </w:p>
          <w:p w:rsidR="000A4F9E" w:rsidRPr="002C3466" w:rsidRDefault="000A4F9E" w:rsidP="00D3421B">
            <w:pPr>
              <w:autoSpaceDE w:val="0"/>
              <w:spacing w:after="0" w:line="240" w:lineRule="auto"/>
              <w:jc w:val="center"/>
              <w:rPr>
                <w:rFonts w:ascii="Times New Roman" w:hAnsi="Times New Roman"/>
                <w:sz w:val="24"/>
                <w:szCs w:val="24"/>
              </w:rPr>
            </w:pPr>
            <w:r w:rsidRPr="002C3466">
              <w:rPr>
                <w:rFonts w:ascii="Times New Roman" w:hAnsi="Times New Roman"/>
                <w:kern w:val="1"/>
                <w:sz w:val="24"/>
                <w:szCs w:val="24"/>
              </w:rPr>
              <w:t>реализации</w:t>
            </w:r>
          </w:p>
        </w:tc>
      </w:tr>
      <w:tr w:rsidR="000A4F9E" w:rsidRPr="002C3466" w:rsidTr="00D3421B">
        <w:trPr>
          <w:trHeight w:val="259"/>
        </w:trPr>
        <w:tc>
          <w:tcPr>
            <w:tcW w:w="708" w:type="dxa"/>
            <w:tcBorders>
              <w:top w:val="single" w:sz="4" w:space="0" w:color="000000"/>
              <w:left w:val="single" w:sz="4" w:space="0" w:color="000000"/>
              <w:bottom w:val="single" w:sz="4" w:space="0" w:color="000000"/>
            </w:tcBorders>
          </w:tcPr>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1</w:t>
            </w:r>
          </w:p>
        </w:tc>
        <w:tc>
          <w:tcPr>
            <w:tcW w:w="3825" w:type="dxa"/>
            <w:gridSpan w:val="2"/>
            <w:tcBorders>
              <w:top w:val="single" w:sz="4" w:space="0" w:color="000000"/>
              <w:left w:val="single" w:sz="4" w:space="0" w:color="000000"/>
              <w:bottom w:val="single" w:sz="4" w:space="0" w:color="000000"/>
            </w:tcBorders>
          </w:tcPr>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2</w:t>
            </w:r>
          </w:p>
        </w:tc>
        <w:tc>
          <w:tcPr>
            <w:tcW w:w="1417" w:type="dxa"/>
            <w:gridSpan w:val="2"/>
            <w:tcBorders>
              <w:top w:val="single" w:sz="4" w:space="0" w:color="000000"/>
              <w:left w:val="single" w:sz="4" w:space="0" w:color="000000"/>
              <w:bottom w:val="single" w:sz="4" w:space="0" w:color="000000"/>
            </w:tcBorders>
            <w:vAlign w:val="center"/>
          </w:tcPr>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3</w:t>
            </w:r>
          </w:p>
        </w:tc>
        <w:tc>
          <w:tcPr>
            <w:tcW w:w="855" w:type="dxa"/>
            <w:tcBorders>
              <w:top w:val="single" w:sz="4" w:space="0" w:color="000000"/>
              <w:left w:val="single" w:sz="4" w:space="0" w:color="000000"/>
              <w:bottom w:val="single" w:sz="4" w:space="0" w:color="000000"/>
            </w:tcBorders>
          </w:tcPr>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4</w:t>
            </w:r>
          </w:p>
        </w:tc>
        <w:tc>
          <w:tcPr>
            <w:tcW w:w="1843" w:type="dxa"/>
            <w:gridSpan w:val="2"/>
            <w:tcBorders>
              <w:top w:val="single" w:sz="4" w:space="0" w:color="000000"/>
              <w:left w:val="single" w:sz="4" w:space="0" w:color="000000"/>
              <w:bottom w:val="single" w:sz="4" w:space="0" w:color="000000"/>
            </w:tcBorders>
            <w:vAlign w:val="center"/>
          </w:tcPr>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5</w:t>
            </w:r>
          </w:p>
        </w:tc>
        <w:tc>
          <w:tcPr>
            <w:tcW w:w="1842" w:type="dxa"/>
            <w:tcBorders>
              <w:top w:val="single" w:sz="4" w:space="0" w:color="000000"/>
              <w:left w:val="single" w:sz="4" w:space="0" w:color="000000"/>
              <w:bottom w:val="single" w:sz="4" w:space="0" w:color="000000"/>
            </w:tcBorders>
            <w:vAlign w:val="center"/>
          </w:tcPr>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6</w:t>
            </w:r>
          </w:p>
        </w:tc>
        <w:tc>
          <w:tcPr>
            <w:tcW w:w="1559" w:type="dxa"/>
            <w:gridSpan w:val="3"/>
            <w:tcBorders>
              <w:top w:val="single" w:sz="4" w:space="0" w:color="000000"/>
              <w:left w:val="single" w:sz="4" w:space="0" w:color="000000"/>
              <w:bottom w:val="single" w:sz="4" w:space="0" w:color="000000"/>
            </w:tcBorders>
            <w:vAlign w:val="center"/>
          </w:tcPr>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7</w:t>
            </w:r>
          </w:p>
        </w:tc>
        <w:tc>
          <w:tcPr>
            <w:tcW w:w="1559" w:type="dxa"/>
            <w:gridSpan w:val="2"/>
            <w:tcBorders>
              <w:top w:val="single" w:sz="4" w:space="0" w:color="000000"/>
              <w:left w:val="single" w:sz="4" w:space="0" w:color="000000"/>
              <w:bottom w:val="single" w:sz="4" w:space="0" w:color="000000"/>
            </w:tcBorders>
            <w:vAlign w:val="center"/>
          </w:tcPr>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8</w:t>
            </w:r>
          </w:p>
        </w:tc>
        <w:tc>
          <w:tcPr>
            <w:tcW w:w="1580" w:type="dxa"/>
            <w:tcBorders>
              <w:top w:val="single" w:sz="4" w:space="0" w:color="000000"/>
              <w:left w:val="single" w:sz="4" w:space="0" w:color="000000"/>
              <w:bottom w:val="single" w:sz="4" w:space="0" w:color="000000"/>
              <w:right w:val="single" w:sz="4" w:space="0" w:color="000000"/>
            </w:tcBorders>
          </w:tcPr>
          <w:p w:rsidR="000A4F9E" w:rsidRPr="002C3466" w:rsidRDefault="000A4F9E" w:rsidP="00D3421B">
            <w:pPr>
              <w:autoSpaceDE w:val="0"/>
              <w:spacing w:after="0" w:line="240" w:lineRule="auto"/>
              <w:jc w:val="center"/>
              <w:rPr>
                <w:rFonts w:ascii="Times New Roman" w:hAnsi="Times New Roman"/>
                <w:sz w:val="24"/>
                <w:szCs w:val="24"/>
              </w:rPr>
            </w:pPr>
            <w:r w:rsidRPr="002C3466">
              <w:rPr>
                <w:rFonts w:ascii="Times New Roman" w:hAnsi="Times New Roman"/>
                <w:kern w:val="1"/>
                <w:sz w:val="24"/>
                <w:szCs w:val="24"/>
              </w:rPr>
              <w:t>9</w:t>
            </w:r>
          </w:p>
        </w:tc>
      </w:tr>
      <w:tr w:rsidR="000A4F9E" w:rsidRPr="002C3466" w:rsidTr="00D3421B">
        <w:trPr>
          <w:trHeight w:val="259"/>
        </w:trPr>
        <w:tc>
          <w:tcPr>
            <w:tcW w:w="708" w:type="dxa"/>
            <w:tcBorders>
              <w:top w:val="single" w:sz="4" w:space="0" w:color="000000"/>
              <w:left w:val="single" w:sz="4" w:space="0" w:color="000000"/>
              <w:bottom w:val="single" w:sz="4" w:space="0" w:color="000000"/>
            </w:tcBorders>
            <w:vAlign w:val="center"/>
          </w:tcPr>
          <w:p w:rsidR="000A4F9E" w:rsidRPr="002C3466" w:rsidRDefault="000A4F9E" w:rsidP="00D3421B">
            <w:pPr>
              <w:autoSpaceDE w:val="0"/>
              <w:spacing w:after="0" w:line="240" w:lineRule="auto"/>
              <w:jc w:val="center"/>
              <w:rPr>
                <w:rFonts w:ascii="Times New Roman" w:hAnsi="Times New Roman"/>
                <w:b/>
                <w:kern w:val="1"/>
                <w:sz w:val="24"/>
                <w:szCs w:val="24"/>
              </w:rPr>
            </w:pPr>
            <w:r w:rsidRPr="002C3466">
              <w:rPr>
                <w:rFonts w:ascii="Times New Roman" w:hAnsi="Times New Roman"/>
                <w:b/>
                <w:kern w:val="1"/>
                <w:sz w:val="24"/>
                <w:szCs w:val="24"/>
              </w:rPr>
              <w:t>1.</w:t>
            </w:r>
          </w:p>
        </w:tc>
        <w:tc>
          <w:tcPr>
            <w:tcW w:w="14480" w:type="dxa"/>
            <w:gridSpan w:val="14"/>
            <w:tcBorders>
              <w:top w:val="single" w:sz="4" w:space="0" w:color="000000"/>
              <w:left w:val="single" w:sz="4" w:space="0" w:color="000000"/>
              <w:bottom w:val="single" w:sz="4" w:space="0" w:color="000000"/>
              <w:right w:val="single" w:sz="4" w:space="0" w:color="000000"/>
            </w:tcBorders>
          </w:tcPr>
          <w:p w:rsidR="006A588C" w:rsidRDefault="000A4F9E" w:rsidP="00A35D54">
            <w:pPr>
              <w:autoSpaceDE w:val="0"/>
              <w:spacing w:after="0" w:line="240" w:lineRule="auto"/>
              <w:jc w:val="center"/>
              <w:rPr>
                <w:rFonts w:ascii="Times New Roman" w:hAnsi="Times New Roman"/>
                <w:b/>
                <w:sz w:val="24"/>
                <w:szCs w:val="24"/>
              </w:rPr>
            </w:pPr>
            <w:r w:rsidRPr="002C3466">
              <w:rPr>
                <w:rFonts w:ascii="Times New Roman" w:hAnsi="Times New Roman"/>
                <w:b/>
                <w:kern w:val="1"/>
                <w:sz w:val="24"/>
                <w:szCs w:val="24"/>
              </w:rPr>
              <w:t xml:space="preserve">Муниципальная программа </w:t>
            </w:r>
            <w:r w:rsidRPr="00742301">
              <w:rPr>
                <w:rFonts w:ascii="Times New Roman" w:hAnsi="Times New Roman"/>
                <w:b/>
                <w:kern w:val="1"/>
                <w:sz w:val="24"/>
                <w:szCs w:val="24"/>
              </w:rPr>
              <w:t xml:space="preserve">Красносельского сельского поселения Динского района </w:t>
            </w:r>
            <w:r w:rsidRPr="002C3466">
              <w:rPr>
                <w:rFonts w:ascii="Times New Roman" w:hAnsi="Times New Roman"/>
                <w:b/>
                <w:kern w:val="1"/>
                <w:sz w:val="24"/>
                <w:szCs w:val="24"/>
              </w:rPr>
              <w:t>«</w:t>
            </w:r>
            <w:r w:rsidRPr="002C3466">
              <w:rPr>
                <w:rFonts w:ascii="Times New Roman" w:hAnsi="Times New Roman"/>
                <w:b/>
                <w:sz w:val="24"/>
                <w:szCs w:val="24"/>
              </w:rPr>
              <w:t xml:space="preserve">Обеспечение безопасности населения» </w:t>
            </w:r>
          </w:p>
          <w:p w:rsidR="000A4F9E" w:rsidRPr="002C3466" w:rsidRDefault="000A4F9E" w:rsidP="003E2A48">
            <w:pPr>
              <w:autoSpaceDE w:val="0"/>
              <w:spacing w:after="0" w:line="240" w:lineRule="auto"/>
              <w:jc w:val="center"/>
              <w:rPr>
                <w:rFonts w:ascii="Times New Roman" w:hAnsi="Times New Roman"/>
                <w:sz w:val="24"/>
                <w:szCs w:val="24"/>
              </w:rPr>
            </w:pPr>
            <w:r w:rsidRPr="002C3466">
              <w:rPr>
                <w:rFonts w:ascii="Times New Roman" w:hAnsi="Times New Roman"/>
                <w:b/>
                <w:sz w:val="24"/>
                <w:szCs w:val="24"/>
              </w:rPr>
              <w:t>на 20</w:t>
            </w:r>
            <w:r w:rsidR="00A35D54">
              <w:rPr>
                <w:rFonts w:ascii="Times New Roman" w:hAnsi="Times New Roman"/>
                <w:b/>
                <w:sz w:val="24"/>
                <w:szCs w:val="24"/>
              </w:rPr>
              <w:t>2</w:t>
            </w:r>
            <w:r w:rsidR="003E2A48">
              <w:rPr>
                <w:rFonts w:ascii="Times New Roman" w:hAnsi="Times New Roman"/>
                <w:b/>
                <w:sz w:val="24"/>
                <w:szCs w:val="24"/>
              </w:rPr>
              <w:t>5</w:t>
            </w:r>
            <w:r>
              <w:rPr>
                <w:rFonts w:ascii="Times New Roman" w:hAnsi="Times New Roman"/>
                <w:b/>
                <w:sz w:val="24"/>
                <w:szCs w:val="24"/>
              </w:rPr>
              <w:t>-202</w:t>
            </w:r>
            <w:r w:rsidR="003E2A48">
              <w:rPr>
                <w:rFonts w:ascii="Times New Roman" w:hAnsi="Times New Roman"/>
                <w:b/>
                <w:sz w:val="24"/>
                <w:szCs w:val="24"/>
              </w:rPr>
              <w:t>7</w:t>
            </w:r>
            <w:r w:rsidRPr="002C3466">
              <w:rPr>
                <w:rFonts w:ascii="Times New Roman" w:hAnsi="Times New Roman"/>
                <w:b/>
                <w:sz w:val="24"/>
                <w:szCs w:val="24"/>
              </w:rPr>
              <w:t xml:space="preserve"> год</w:t>
            </w:r>
            <w:r>
              <w:rPr>
                <w:rFonts w:ascii="Times New Roman" w:hAnsi="Times New Roman"/>
                <w:b/>
                <w:sz w:val="24"/>
                <w:szCs w:val="24"/>
              </w:rPr>
              <w:t>ы</w:t>
            </w:r>
          </w:p>
        </w:tc>
      </w:tr>
      <w:tr w:rsidR="000A4F9E" w:rsidRPr="002C3466" w:rsidTr="00D3421B">
        <w:trPr>
          <w:trHeight w:val="259"/>
        </w:trPr>
        <w:tc>
          <w:tcPr>
            <w:tcW w:w="708" w:type="dxa"/>
            <w:tcBorders>
              <w:top w:val="single" w:sz="4" w:space="0" w:color="000000"/>
              <w:left w:val="single" w:sz="4" w:space="0" w:color="000000"/>
              <w:bottom w:val="single" w:sz="4" w:space="0" w:color="000000"/>
            </w:tcBorders>
          </w:tcPr>
          <w:p w:rsidR="000A4F9E" w:rsidRPr="002C3466" w:rsidRDefault="000A4F9E" w:rsidP="00D3421B">
            <w:pPr>
              <w:autoSpaceDE w:val="0"/>
              <w:snapToGrid w:val="0"/>
              <w:spacing w:after="0" w:line="240" w:lineRule="auto"/>
              <w:jc w:val="center"/>
              <w:rPr>
                <w:rFonts w:ascii="Times New Roman" w:hAnsi="Times New Roman"/>
                <w:b/>
                <w:kern w:val="1"/>
                <w:sz w:val="24"/>
                <w:szCs w:val="24"/>
              </w:rPr>
            </w:pPr>
          </w:p>
        </w:tc>
        <w:tc>
          <w:tcPr>
            <w:tcW w:w="14480" w:type="dxa"/>
            <w:gridSpan w:val="14"/>
            <w:tcBorders>
              <w:top w:val="single" w:sz="4" w:space="0" w:color="000000"/>
              <w:left w:val="single" w:sz="4" w:space="0" w:color="000000"/>
              <w:bottom w:val="single" w:sz="4" w:space="0" w:color="000000"/>
              <w:right w:val="single" w:sz="4" w:space="0" w:color="000000"/>
            </w:tcBorders>
          </w:tcPr>
          <w:p w:rsidR="00526650" w:rsidRDefault="000A4F9E" w:rsidP="00D3421B">
            <w:pPr>
              <w:spacing w:after="0" w:line="240" w:lineRule="auto"/>
              <w:rPr>
                <w:rFonts w:ascii="Times New Roman" w:hAnsi="Times New Roman"/>
                <w:sz w:val="24"/>
                <w:szCs w:val="24"/>
              </w:rPr>
            </w:pPr>
            <w:r w:rsidRPr="00F62135">
              <w:rPr>
                <w:rFonts w:ascii="Times New Roman" w:hAnsi="Times New Roman"/>
                <w:kern w:val="1"/>
                <w:sz w:val="24"/>
                <w:szCs w:val="24"/>
              </w:rPr>
              <w:t>Цель:</w:t>
            </w:r>
            <w:r w:rsidRPr="00F62135">
              <w:rPr>
                <w:rFonts w:ascii="Times New Roman" w:hAnsi="Times New Roman"/>
                <w:sz w:val="24"/>
                <w:szCs w:val="24"/>
              </w:rPr>
              <w:t xml:space="preserve"> </w:t>
            </w:r>
            <w:r w:rsidR="00526650" w:rsidRPr="00F62135">
              <w:rPr>
                <w:rFonts w:ascii="Times New Roman" w:hAnsi="Times New Roman"/>
                <w:sz w:val="24"/>
                <w:szCs w:val="24"/>
              </w:rPr>
              <w:t>обеспечение пожарной безопасности в Красносельском сельском поселении путем проведения обучающих мероприятий по пожарной безопасности</w:t>
            </w:r>
            <w:r w:rsidR="00526650">
              <w:rPr>
                <w:rFonts w:ascii="Times New Roman" w:hAnsi="Times New Roman"/>
                <w:sz w:val="24"/>
                <w:szCs w:val="24"/>
              </w:rPr>
              <w:t>;</w:t>
            </w:r>
            <w:r w:rsidR="00526650" w:rsidRPr="00F62135">
              <w:rPr>
                <w:rFonts w:ascii="Times New Roman" w:hAnsi="Times New Roman"/>
                <w:sz w:val="24"/>
                <w:szCs w:val="24"/>
              </w:rPr>
              <w:t xml:space="preserve"> </w:t>
            </w:r>
          </w:p>
          <w:p w:rsidR="00C44976" w:rsidRPr="00F62135" w:rsidRDefault="000A4F9E" w:rsidP="00526650">
            <w:pPr>
              <w:spacing w:after="0" w:line="240" w:lineRule="auto"/>
              <w:rPr>
                <w:rFonts w:ascii="Times New Roman" w:hAnsi="Times New Roman"/>
                <w:sz w:val="24"/>
                <w:szCs w:val="24"/>
              </w:rPr>
            </w:pPr>
            <w:r w:rsidRPr="00F62135">
              <w:rPr>
                <w:rFonts w:ascii="Times New Roman" w:hAnsi="Times New Roman"/>
                <w:sz w:val="24"/>
                <w:szCs w:val="24"/>
              </w:rPr>
              <w:t xml:space="preserve">обеспечение защиты населения и территории от чрезвычайных ситуаций путем проведения обучающих мероприятий по  их </w:t>
            </w:r>
            <w:r w:rsidRPr="00F62135">
              <w:rPr>
                <w:rFonts w:ascii="Times New Roman" w:hAnsi="Times New Roman"/>
                <w:kern w:val="1"/>
                <w:sz w:val="24"/>
                <w:szCs w:val="24"/>
              </w:rPr>
              <w:t>предупреждению</w:t>
            </w:r>
          </w:p>
        </w:tc>
      </w:tr>
      <w:tr w:rsidR="000A4F9E" w:rsidRPr="002C3466" w:rsidTr="00D3421B">
        <w:trPr>
          <w:trHeight w:val="259"/>
        </w:trPr>
        <w:tc>
          <w:tcPr>
            <w:tcW w:w="708" w:type="dxa"/>
            <w:tcBorders>
              <w:top w:val="single" w:sz="4" w:space="0" w:color="000000"/>
              <w:left w:val="single" w:sz="4" w:space="0" w:color="000000"/>
              <w:bottom w:val="single" w:sz="4" w:space="0" w:color="000000"/>
            </w:tcBorders>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c>
          <w:tcPr>
            <w:tcW w:w="14480" w:type="dxa"/>
            <w:gridSpan w:val="14"/>
            <w:tcBorders>
              <w:top w:val="single" w:sz="4" w:space="0" w:color="000000"/>
              <w:left w:val="single" w:sz="4" w:space="0" w:color="000000"/>
              <w:bottom w:val="single" w:sz="4" w:space="0" w:color="000000"/>
              <w:right w:val="single" w:sz="4" w:space="0" w:color="000000"/>
            </w:tcBorders>
          </w:tcPr>
          <w:p w:rsidR="00526650" w:rsidRDefault="000A4F9E" w:rsidP="005A40C8">
            <w:pPr>
              <w:spacing w:after="0" w:line="240" w:lineRule="auto"/>
              <w:rPr>
                <w:rFonts w:ascii="Times New Roman" w:hAnsi="Times New Roman"/>
                <w:sz w:val="24"/>
                <w:szCs w:val="24"/>
              </w:rPr>
            </w:pPr>
            <w:r w:rsidRPr="00F62135">
              <w:rPr>
                <w:rFonts w:ascii="Times New Roman" w:hAnsi="Times New Roman"/>
                <w:kern w:val="1"/>
                <w:sz w:val="24"/>
                <w:szCs w:val="24"/>
              </w:rPr>
              <w:t>Задача:</w:t>
            </w:r>
            <w:r w:rsidRPr="00F62135">
              <w:rPr>
                <w:rFonts w:ascii="Times New Roman" w:hAnsi="Times New Roman"/>
                <w:sz w:val="24"/>
                <w:szCs w:val="24"/>
              </w:rPr>
              <w:t xml:space="preserve"> реализация мероприятий по обеспечению пожарной безопасности, в том числе по обеспечению пожарно-технической продукцией для обучения мерам пожарной безопасности работников администрации поселения, муниципальных бюджетных учреждений Красносельского</w:t>
            </w:r>
            <w:r w:rsidRPr="00F62135">
              <w:rPr>
                <w:rFonts w:ascii="Times New Roman" w:hAnsi="Times New Roman"/>
                <w:sz w:val="20"/>
                <w:szCs w:val="20"/>
              </w:rPr>
              <w:t xml:space="preserve"> </w:t>
            </w:r>
            <w:r w:rsidRPr="00F62135">
              <w:rPr>
                <w:rFonts w:ascii="Times New Roman" w:hAnsi="Times New Roman"/>
                <w:sz w:val="24"/>
                <w:szCs w:val="24"/>
              </w:rPr>
              <w:t>сельского поселения, неработающего населения</w:t>
            </w:r>
            <w:r w:rsidR="00526650">
              <w:rPr>
                <w:rFonts w:ascii="Times New Roman" w:hAnsi="Times New Roman"/>
                <w:sz w:val="24"/>
                <w:szCs w:val="24"/>
              </w:rPr>
              <w:t>;</w:t>
            </w:r>
            <w:r w:rsidR="00526650" w:rsidRPr="00F62135">
              <w:rPr>
                <w:rFonts w:ascii="Times New Roman" w:hAnsi="Times New Roman"/>
                <w:sz w:val="24"/>
                <w:szCs w:val="24"/>
              </w:rPr>
              <w:t xml:space="preserve"> </w:t>
            </w:r>
          </w:p>
          <w:p w:rsidR="005A40C8" w:rsidRPr="00F62135" w:rsidRDefault="00526650" w:rsidP="005A40C8">
            <w:pPr>
              <w:spacing w:after="0" w:line="240" w:lineRule="auto"/>
              <w:rPr>
                <w:rFonts w:ascii="Times New Roman" w:hAnsi="Times New Roman"/>
                <w:sz w:val="24"/>
                <w:szCs w:val="24"/>
              </w:rPr>
            </w:pPr>
            <w:r w:rsidRPr="00F62135">
              <w:rPr>
                <w:rFonts w:ascii="Times New Roman" w:hAnsi="Times New Roman"/>
                <w:sz w:val="24"/>
                <w:szCs w:val="24"/>
              </w:rPr>
              <w:t>реализация мероприятий по предупреждению чрезвычайных ситуаций</w:t>
            </w:r>
          </w:p>
        </w:tc>
      </w:tr>
      <w:tr w:rsidR="000A4F9E" w:rsidRPr="002C3466" w:rsidTr="00D3421B">
        <w:trPr>
          <w:trHeight w:val="259"/>
        </w:trPr>
        <w:tc>
          <w:tcPr>
            <w:tcW w:w="708" w:type="dxa"/>
            <w:tcBorders>
              <w:top w:val="single" w:sz="4" w:space="0" w:color="000000"/>
              <w:left w:val="single" w:sz="4" w:space="0" w:color="000000"/>
              <w:bottom w:val="single" w:sz="4" w:space="0" w:color="000000"/>
            </w:tcBorders>
          </w:tcPr>
          <w:p w:rsidR="000A4F9E" w:rsidRPr="00A4706C" w:rsidRDefault="000A4F9E" w:rsidP="00D3421B">
            <w:pPr>
              <w:autoSpaceDE w:val="0"/>
              <w:spacing w:after="0" w:line="240" w:lineRule="auto"/>
              <w:jc w:val="center"/>
              <w:rPr>
                <w:rFonts w:ascii="Times New Roman" w:hAnsi="Times New Roman"/>
                <w:kern w:val="1"/>
                <w:sz w:val="24"/>
                <w:szCs w:val="24"/>
              </w:rPr>
            </w:pPr>
            <w:r w:rsidRPr="00A4706C">
              <w:rPr>
                <w:rFonts w:ascii="Times New Roman" w:hAnsi="Times New Roman"/>
                <w:kern w:val="1"/>
                <w:sz w:val="24"/>
                <w:szCs w:val="24"/>
              </w:rPr>
              <w:t>1.1</w:t>
            </w:r>
          </w:p>
        </w:tc>
        <w:tc>
          <w:tcPr>
            <w:tcW w:w="3825" w:type="dxa"/>
            <w:gridSpan w:val="2"/>
            <w:tcBorders>
              <w:top w:val="single" w:sz="4" w:space="0" w:color="000000"/>
              <w:left w:val="single" w:sz="4" w:space="0" w:color="000000"/>
              <w:bottom w:val="single" w:sz="4" w:space="0" w:color="000000"/>
            </w:tcBorders>
          </w:tcPr>
          <w:p w:rsidR="000A4F9E" w:rsidRPr="00A4706C" w:rsidRDefault="000A4F9E" w:rsidP="0069414A">
            <w:pPr>
              <w:spacing w:after="0" w:line="240" w:lineRule="auto"/>
              <w:rPr>
                <w:rFonts w:ascii="Times New Roman" w:hAnsi="Times New Roman"/>
                <w:sz w:val="24"/>
                <w:szCs w:val="24"/>
              </w:rPr>
            </w:pPr>
            <w:r w:rsidRPr="00A4706C">
              <w:rPr>
                <w:rFonts w:ascii="Times New Roman" w:hAnsi="Times New Roman"/>
                <w:kern w:val="1"/>
                <w:sz w:val="24"/>
                <w:szCs w:val="24"/>
              </w:rPr>
              <w:t>Целевой показатель:</w:t>
            </w:r>
            <w:r w:rsidRPr="00A4706C">
              <w:rPr>
                <w:rFonts w:ascii="Times New Roman" w:hAnsi="Times New Roman"/>
                <w:sz w:val="24"/>
                <w:szCs w:val="24"/>
              </w:rPr>
              <w:t xml:space="preserve"> </w:t>
            </w:r>
            <w:r w:rsidR="0069414A">
              <w:rPr>
                <w:rFonts w:ascii="Times New Roman" w:hAnsi="Times New Roman"/>
                <w:sz w:val="24"/>
                <w:szCs w:val="24"/>
              </w:rPr>
              <w:t>количество приобретенных</w:t>
            </w:r>
            <w:r w:rsidR="0069414A" w:rsidRPr="008A771C">
              <w:rPr>
                <w:rFonts w:ascii="Times New Roman" w:hAnsi="Times New Roman"/>
                <w:sz w:val="24"/>
                <w:szCs w:val="24"/>
              </w:rPr>
              <w:t xml:space="preserve"> агитационных материалов по пожарной безопасности</w:t>
            </w:r>
          </w:p>
        </w:tc>
        <w:tc>
          <w:tcPr>
            <w:tcW w:w="1417" w:type="dxa"/>
            <w:gridSpan w:val="2"/>
            <w:tcBorders>
              <w:top w:val="single" w:sz="4" w:space="0" w:color="000000"/>
              <w:left w:val="single" w:sz="4" w:space="0" w:color="000000"/>
              <w:bottom w:val="single" w:sz="4" w:space="0" w:color="000000"/>
            </w:tcBorders>
            <w:vAlign w:val="center"/>
          </w:tcPr>
          <w:p w:rsidR="000A4F9E" w:rsidRPr="00F62135" w:rsidRDefault="000A4F9E" w:rsidP="00D3421B">
            <w:pPr>
              <w:autoSpaceDE w:val="0"/>
              <w:spacing w:after="0" w:line="240" w:lineRule="auto"/>
              <w:jc w:val="center"/>
              <w:rPr>
                <w:rFonts w:ascii="Times New Roman" w:hAnsi="Times New Roman"/>
                <w:kern w:val="1"/>
                <w:sz w:val="24"/>
                <w:szCs w:val="24"/>
              </w:rPr>
            </w:pPr>
            <w:r w:rsidRPr="00F62135">
              <w:rPr>
                <w:rFonts w:ascii="Times New Roman" w:hAnsi="Times New Roman"/>
                <w:kern w:val="1"/>
                <w:sz w:val="24"/>
                <w:szCs w:val="24"/>
              </w:rPr>
              <w:t>ед.</w:t>
            </w:r>
          </w:p>
        </w:tc>
        <w:tc>
          <w:tcPr>
            <w:tcW w:w="855" w:type="dxa"/>
            <w:tcBorders>
              <w:top w:val="single" w:sz="4" w:space="0" w:color="000000"/>
              <w:left w:val="single" w:sz="4" w:space="0" w:color="000000"/>
              <w:bottom w:val="single" w:sz="4" w:space="0" w:color="000000"/>
            </w:tcBorders>
          </w:tcPr>
          <w:p w:rsidR="000A4F9E" w:rsidRPr="00F62135" w:rsidRDefault="000A4F9E" w:rsidP="00D3421B">
            <w:pPr>
              <w:autoSpaceDE w:val="0"/>
              <w:snapToGrid w:val="0"/>
              <w:spacing w:after="0" w:line="240" w:lineRule="auto"/>
              <w:jc w:val="center"/>
              <w:rPr>
                <w:rFonts w:ascii="Times New Roman" w:hAnsi="Times New Roman"/>
                <w:kern w:val="1"/>
                <w:sz w:val="24"/>
                <w:szCs w:val="24"/>
              </w:rPr>
            </w:pPr>
          </w:p>
        </w:tc>
        <w:tc>
          <w:tcPr>
            <w:tcW w:w="1843" w:type="dxa"/>
            <w:gridSpan w:val="2"/>
            <w:tcBorders>
              <w:top w:val="single" w:sz="4" w:space="0" w:color="000000"/>
              <w:left w:val="single" w:sz="4" w:space="0" w:color="000000"/>
              <w:bottom w:val="single" w:sz="4" w:space="0" w:color="000000"/>
            </w:tcBorders>
            <w:vAlign w:val="center"/>
          </w:tcPr>
          <w:p w:rsidR="000A4F9E" w:rsidRPr="00F62135" w:rsidRDefault="007475B7" w:rsidP="00D3421B">
            <w:pPr>
              <w:autoSpaceDE w:val="0"/>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r w:rsidR="000A4F9E" w:rsidRPr="00F62135">
              <w:rPr>
                <w:rFonts w:ascii="Times New Roman" w:hAnsi="Times New Roman"/>
                <w:kern w:val="1"/>
                <w:sz w:val="24"/>
                <w:szCs w:val="24"/>
              </w:rPr>
              <w:t>0</w:t>
            </w:r>
          </w:p>
        </w:tc>
        <w:tc>
          <w:tcPr>
            <w:tcW w:w="1842" w:type="dxa"/>
            <w:tcBorders>
              <w:top w:val="single" w:sz="4" w:space="0" w:color="000000"/>
              <w:left w:val="single" w:sz="4" w:space="0" w:color="000000"/>
              <w:bottom w:val="single" w:sz="4" w:space="0" w:color="000000"/>
            </w:tcBorders>
            <w:vAlign w:val="center"/>
          </w:tcPr>
          <w:p w:rsidR="000A4F9E" w:rsidRPr="00F62135" w:rsidRDefault="007475B7" w:rsidP="00D3421B">
            <w:pPr>
              <w:autoSpaceDE w:val="0"/>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r w:rsidR="000A4F9E" w:rsidRPr="00F62135">
              <w:rPr>
                <w:rFonts w:ascii="Times New Roman" w:hAnsi="Times New Roman"/>
                <w:kern w:val="1"/>
                <w:sz w:val="24"/>
                <w:szCs w:val="24"/>
              </w:rPr>
              <w:t>0</w:t>
            </w:r>
          </w:p>
        </w:tc>
        <w:tc>
          <w:tcPr>
            <w:tcW w:w="1559" w:type="dxa"/>
            <w:gridSpan w:val="3"/>
            <w:tcBorders>
              <w:top w:val="single" w:sz="4" w:space="0" w:color="000000"/>
              <w:left w:val="single" w:sz="4" w:space="0" w:color="000000"/>
              <w:bottom w:val="single" w:sz="4" w:space="0" w:color="000000"/>
            </w:tcBorders>
            <w:vAlign w:val="center"/>
          </w:tcPr>
          <w:p w:rsidR="000A4F9E" w:rsidRPr="00F62135" w:rsidRDefault="007475B7" w:rsidP="00D3421B">
            <w:pPr>
              <w:autoSpaceDE w:val="0"/>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r w:rsidR="000A4F9E" w:rsidRPr="00F62135">
              <w:rPr>
                <w:rFonts w:ascii="Times New Roman" w:hAnsi="Times New Roman"/>
                <w:kern w:val="1"/>
                <w:sz w:val="24"/>
                <w:szCs w:val="24"/>
              </w:rPr>
              <w:t>0</w:t>
            </w:r>
          </w:p>
        </w:tc>
        <w:tc>
          <w:tcPr>
            <w:tcW w:w="1559" w:type="dxa"/>
            <w:gridSpan w:val="2"/>
            <w:tcBorders>
              <w:top w:val="single" w:sz="4" w:space="0" w:color="000000"/>
              <w:left w:val="single" w:sz="4" w:space="0" w:color="000000"/>
              <w:bottom w:val="single" w:sz="4" w:space="0" w:color="000000"/>
            </w:tcBorders>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c>
          <w:tcPr>
            <w:tcW w:w="1580" w:type="dxa"/>
            <w:tcBorders>
              <w:top w:val="single" w:sz="4" w:space="0" w:color="000000"/>
              <w:left w:val="single" w:sz="4" w:space="0" w:color="000000"/>
              <w:bottom w:val="single" w:sz="4" w:space="0" w:color="000000"/>
              <w:right w:val="single" w:sz="4" w:space="0" w:color="000000"/>
            </w:tcBorders>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r>
      <w:tr w:rsidR="000A4F9E" w:rsidRPr="002C3466" w:rsidTr="00D3421B">
        <w:trPr>
          <w:trHeight w:val="259"/>
        </w:trPr>
        <w:tc>
          <w:tcPr>
            <w:tcW w:w="708" w:type="dxa"/>
            <w:tcBorders>
              <w:top w:val="single" w:sz="4" w:space="0" w:color="000000"/>
              <w:left w:val="single" w:sz="4" w:space="0" w:color="000000"/>
              <w:bottom w:val="single" w:sz="4" w:space="0" w:color="000000"/>
            </w:tcBorders>
          </w:tcPr>
          <w:p w:rsidR="000A4F9E" w:rsidRPr="002C3466" w:rsidRDefault="000A4F9E" w:rsidP="00D3421B">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1.2</w:t>
            </w:r>
          </w:p>
        </w:tc>
        <w:tc>
          <w:tcPr>
            <w:tcW w:w="3825" w:type="dxa"/>
            <w:gridSpan w:val="2"/>
            <w:tcBorders>
              <w:top w:val="single" w:sz="4" w:space="0" w:color="000000"/>
              <w:left w:val="single" w:sz="4" w:space="0" w:color="000000"/>
              <w:bottom w:val="single" w:sz="4" w:space="0" w:color="000000"/>
            </w:tcBorders>
          </w:tcPr>
          <w:p w:rsidR="000A4F9E" w:rsidRPr="002C3466" w:rsidRDefault="000A4F9E" w:rsidP="0069414A">
            <w:pPr>
              <w:spacing w:after="0" w:line="240" w:lineRule="auto"/>
              <w:rPr>
                <w:rFonts w:ascii="Times New Roman" w:hAnsi="Times New Roman"/>
                <w:kern w:val="1"/>
                <w:sz w:val="24"/>
                <w:szCs w:val="24"/>
              </w:rPr>
            </w:pPr>
            <w:r w:rsidRPr="002C3466">
              <w:rPr>
                <w:rFonts w:ascii="Times New Roman" w:hAnsi="Times New Roman"/>
                <w:kern w:val="1"/>
                <w:sz w:val="24"/>
                <w:szCs w:val="24"/>
              </w:rPr>
              <w:t>Целевой показатель:</w:t>
            </w:r>
            <w:r>
              <w:rPr>
                <w:rFonts w:ascii="Times New Roman" w:hAnsi="Times New Roman"/>
                <w:sz w:val="24"/>
                <w:szCs w:val="24"/>
              </w:rPr>
              <w:t xml:space="preserve"> </w:t>
            </w:r>
            <w:r w:rsidR="0069414A" w:rsidRPr="00A4706C">
              <w:rPr>
                <w:rFonts w:ascii="Times New Roman" w:hAnsi="Times New Roman"/>
                <w:sz w:val="24"/>
                <w:szCs w:val="24"/>
              </w:rPr>
              <w:t>количество приобретенных агитационных материалов по предупреждению чрезвычайных ситуаций</w:t>
            </w:r>
          </w:p>
        </w:tc>
        <w:tc>
          <w:tcPr>
            <w:tcW w:w="1417" w:type="dxa"/>
            <w:gridSpan w:val="2"/>
            <w:tcBorders>
              <w:top w:val="single" w:sz="4" w:space="0" w:color="000000"/>
              <w:left w:val="single" w:sz="4" w:space="0" w:color="000000"/>
              <w:bottom w:val="single" w:sz="4" w:space="0" w:color="000000"/>
            </w:tcBorders>
            <w:vAlign w:val="center"/>
          </w:tcPr>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ед.</w:t>
            </w:r>
          </w:p>
        </w:tc>
        <w:tc>
          <w:tcPr>
            <w:tcW w:w="855" w:type="dxa"/>
            <w:tcBorders>
              <w:top w:val="single" w:sz="4" w:space="0" w:color="000000"/>
              <w:left w:val="single" w:sz="4" w:space="0" w:color="000000"/>
              <w:bottom w:val="single" w:sz="4" w:space="0" w:color="000000"/>
            </w:tcBorders>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c>
          <w:tcPr>
            <w:tcW w:w="1843" w:type="dxa"/>
            <w:gridSpan w:val="2"/>
            <w:tcBorders>
              <w:top w:val="single" w:sz="4" w:space="0" w:color="000000"/>
              <w:left w:val="single" w:sz="4" w:space="0" w:color="000000"/>
              <w:bottom w:val="single" w:sz="4" w:space="0" w:color="000000"/>
            </w:tcBorders>
            <w:vAlign w:val="center"/>
          </w:tcPr>
          <w:p w:rsidR="000A4F9E" w:rsidRPr="002C3466" w:rsidRDefault="007475B7" w:rsidP="00D3421B">
            <w:pPr>
              <w:autoSpaceDE w:val="0"/>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r w:rsidR="000A4F9E">
              <w:rPr>
                <w:rFonts w:ascii="Times New Roman" w:hAnsi="Times New Roman"/>
                <w:kern w:val="1"/>
                <w:sz w:val="24"/>
                <w:szCs w:val="24"/>
              </w:rPr>
              <w:t>0</w:t>
            </w:r>
          </w:p>
        </w:tc>
        <w:tc>
          <w:tcPr>
            <w:tcW w:w="1842" w:type="dxa"/>
            <w:tcBorders>
              <w:top w:val="single" w:sz="4" w:space="0" w:color="000000"/>
              <w:left w:val="single" w:sz="4" w:space="0" w:color="000000"/>
              <w:bottom w:val="single" w:sz="4" w:space="0" w:color="000000"/>
            </w:tcBorders>
            <w:vAlign w:val="center"/>
          </w:tcPr>
          <w:p w:rsidR="000A4F9E" w:rsidRPr="002C3466" w:rsidRDefault="007475B7" w:rsidP="00D3421B">
            <w:pPr>
              <w:autoSpaceDE w:val="0"/>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r w:rsidR="000A4F9E">
              <w:rPr>
                <w:rFonts w:ascii="Times New Roman" w:hAnsi="Times New Roman"/>
                <w:kern w:val="1"/>
                <w:sz w:val="24"/>
                <w:szCs w:val="24"/>
              </w:rPr>
              <w:t>0</w:t>
            </w:r>
          </w:p>
        </w:tc>
        <w:tc>
          <w:tcPr>
            <w:tcW w:w="1559" w:type="dxa"/>
            <w:gridSpan w:val="3"/>
            <w:tcBorders>
              <w:top w:val="single" w:sz="4" w:space="0" w:color="000000"/>
              <w:left w:val="single" w:sz="4" w:space="0" w:color="000000"/>
              <w:bottom w:val="single" w:sz="4" w:space="0" w:color="000000"/>
            </w:tcBorders>
            <w:vAlign w:val="center"/>
          </w:tcPr>
          <w:p w:rsidR="000A4F9E" w:rsidRPr="002C3466" w:rsidRDefault="007475B7" w:rsidP="00D3421B">
            <w:pPr>
              <w:autoSpaceDE w:val="0"/>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r w:rsidR="000A4F9E">
              <w:rPr>
                <w:rFonts w:ascii="Times New Roman" w:hAnsi="Times New Roman"/>
                <w:kern w:val="1"/>
                <w:sz w:val="24"/>
                <w:szCs w:val="24"/>
              </w:rPr>
              <w:t>0</w:t>
            </w:r>
          </w:p>
        </w:tc>
        <w:tc>
          <w:tcPr>
            <w:tcW w:w="1559" w:type="dxa"/>
            <w:gridSpan w:val="2"/>
            <w:tcBorders>
              <w:top w:val="single" w:sz="4" w:space="0" w:color="000000"/>
              <w:left w:val="single" w:sz="4" w:space="0" w:color="000000"/>
              <w:bottom w:val="single" w:sz="4" w:space="0" w:color="000000"/>
            </w:tcBorders>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c>
          <w:tcPr>
            <w:tcW w:w="1580" w:type="dxa"/>
            <w:tcBorders>
              <w:top w:val="single" w:sz="4" w:space="0" w:color="000000"/>
              <w:left w:val="single" w:sz="4" w:space="0" w:color="000000"/>
              <w:bottom w:val="single" w:sz="4" w:space="0" w:color="000000"/>
              <w:right w:val="single" w:sz="4" w:space="0" w:color="000000"/>
            </w:tcBorders>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r>
      <w:tr w:rsidR="000A4F9E" w:rsidRPr="002C3466" w:rsidTr="00D3421B">
        <w:trPr>
          <w:trHeight w:val="274"/>
        </w:trPr>
        <w:tc>
          <w:tcPr>
            <w:tcW w:w="708" w:type="dxa"/>
            <w:tcBorders>
              <w:top w:val="single" w:sz="4" w:space="0" w:color="000000"/>
              <w:left w:val="single" w:sz="4" w:space="0" w:color="000000"/>
              <w:bottom w:val="single" w:sz="4" w:space="0" w:color="000000"/>
            </w:tcBorders>
          </w:tcPr>
          <w:p w:rsidR="000A4F9E" w:rsidRPr="002C3466" w:rsidRDefault="000A4F9E" w:rsidP="00D3421B">
            <w:pPr>
              <w:autoSpaceDE w:val="0"/>
              <w:spacing w:after="0" w:line="240" w:lineRule="auto"/>
              <w:jc w:val="center"/>
              <w:rPr>
                <w:rFonts w:ascii="Times New Roman" w:hAnsi="Times New Roman"/>
                <w:b/>
                <w:kern w:val="1"/>
                <w:sz w:val="24"/>
                <w:szCs w:val="24"/>
              </w:rPr>
            </w:pPr>
            <w:r w:rsidRPr="002C3466">
              <w:rPr>
                <w:rFonts w:ascii="Times New Roman" w:hAnsi="Times New Roman"/>
                <w:b/>
                <w:kern w:val="1"/>
                <w:sz w:val="24"/>
                <w:szCs w:val="24"/>
              </w:rPr>
              <w:t>2.</w:t>
            </w:r>
          </w:p>
        </w:tc>
        <w:tc>
          <w:tcPr>
            <w:tcW w:w="14480" w:type="dxa"/>
            <w:gridSpan w:val="14"/>
            <w:tcBorders>
              <w:top w:val="single" w:sz="4" w:space="0" w:color="000000"/>
              <w:left w:val="single" w:sz="4" w:space="0" w:color="000000"/>
              <w:bottom w:val="single" w:sz="4" w:space="0" w:color="000000"/>
              <w:right w:val="single" w:sz="4" w:space="0" w:color="000000"/>
            </w:tcBorders>
          </w:tcPr>
          <w:p w:rsidR="000A4F9E" w:rsidRPr="002C3466" w:rsidRDefault="000A4F9E" w:rsidP="00D3421B">
            <w:pPr>
              <w:autoSpaceDE w:val="0"/>
              <w:spacing w:after="0" w:line="240" w:lineRule="auto"/>
              <w:jc w:val="both"/>
              <w:rPr>
                <w:rFonts w:ascii="Times New Roman" w:hAnsi="Times New Roman"/>
                <w:sz w:val="24"/>
                <w:szCs w:val="24"/>
              </w:rPr>
            </w:pPr>
            <w:r w:rsidRPr="002C3466">
              <w:rPr>
                <w:rFonts w:ascii="Times New Roman" w:hAnsi="Times New Roman"/>
                <w:b/>
                <w:kern w:val="1"/>
                <w:sz w:val="24"/>
                <w:szCs w:val="24"/>
              </w:rPr>
              <w:t xml:space="preserve">Основные мероприятия: </w:t>
            </w:r>
          </w:p>
        </w:tc>
      </w:tr>
      <w:tr w:rsidR="000A4F9E" w:rsidRPr="008803F8" w:rsidTr="00D3421B">
        <w:trPr>
          <w:trHeight w:val="274"/>
        </w:trPr>
        <w:tc>
          <w:tcPr>
            <w:tcW w:w="708" w:type="dxa"/>
            <w:tcBorders>
              <w:top w:val="single" w:sz="4" w:space="0" w:color="000000"/>
              <w:left w:val="single" w:sz="4" w:space="0" w:color="000000"/>
              <w:bottom w:val="single" w:sz="4" w:space="0" w:color="000000"/>
            </w:tcBorders>
          </w:tcPr>
          <w:p w:rsidR="000A4F9E" w:rsidRPr="008803F8" w:rsidRDefault="000A4F9E" w:rsidP="00D3421B">
            <w:pPr>
              <w:autoSpaceDE w:val="0"/>
              <w:spacing w:after="0" w:line="240" w:lineRule="auto"/>
              <w:jc w:val="center"/>
              <w:rPr>
                <w:rFonts w:ascii="Times New Roman" w:hAnsi="Times New Roman"/>
                <w:kern w:val="1"/>
                <w:sz w:val="24"/>
                <w:szCs w:val="24"/>
              </w:rPr>
            </w:pPr>
            <w:r w:rsidRPr="008803F8">
              <w:rPr>
                <w:rFonts w:ascii="Times New Roman" w:hAnsi="Times New Roman"/>
                <w:kern w:val="1"/>
                <w:sz w:val="24"/>
                <w:szCs w:val="24"/>
              </w:rPr>
              <w:t>2.1</w:t>
            </w:r>
          </w:p>
        </w:tc>
        <w:tc>
          <w:tcPr>
            <w:tcW w:w="14480" w:type="dxa"/>
            <w:gridSpan w:val="14"/>
            <w:tcBorders>
              <w:top w:val="single" w:sz="4" w:space="0" w:color="000000"/>
              <w:left w:val="single" w:sz="4" w:space="0" w:color="000000"/>
              <w:bottom w:val="single" w:sz="4" w:space="0" w:color="000000"/>
              <w:right w:val="single" w:sz="4" w:space="0" w:color="000000"/>
            </w:tcBorders>
          </w:tcPr>
          <w:p w:rsidR="000A4F9E" w:rsidRPr="008803F8" w:rsidRDefault="000A4F9E" w:rsidP="00E22FCD">
            <w:pPr>
              <w:autoSpaceDE w:val="0"/>
              <w:spacing w:after="0" w:line="240" w:lineRule="auto"/>
              <w:jc w:val="both"/>
              <w:rPr>
                <w:rFonts w:ascii="Times New Roman" w:hAnsi="Times New Roman"/>
                <w:kern w:val="1"/>
                <w:sz w:val="24"/>
                <w:szCs w:val="24"/>
              </w:rPr>
            </w:pPr>
            <w:r w:rsidRPr="008803F8">
              <w:rPr>
                <w:rFonts w:ascii="Times New Roman" w:hAnsi="Times New Roman"/>
                <w:i/>
                <w:kern w:val="1"/>
                <w:sz w:val="24"/>
                <w:szCs w:val="24"/>
              </w:rPr>
              <w:t>Основное мероприятие</w:t>
            </w:r>
            <w:r w:rsidRPr="008803F8">
              <w:rPr>
                <w:rFonts w:ascii="Times New Roman" w:hAnsi="Times New Roman"/>
                <w:kern w:val="1"/>
                <w:sz w:val="24"/>
                <w:szCs w:val="24"/>
              </w:rPr>
              <w:t xml:space="preserve"> №</w:t>
            </w:r>
            <w:r w:rsidRPr="007A0185">
              <w:rPr>
                <w:rFonts w:ascii="Times New Roman" w:hAnsi="Times New Roman"/>
                <w:kern w:val="1"/>
                <w:sz w:val="24"/>
                <w:szCs w:val="24"/>
              </w:rPr>
              <w:t>1</w:t>
            </w:r>
            <w:r w:rsidRPr="008803F8">
              <w:rPr>
                <w:rFonts w:ascii="Times New Roman" w:hAnsi="Times New Roman"/>
                <w:sz w:val="24"/>
                <w:szCs w:val="24"/>
              </w:rPr>
              <w:t xml:space="preserve"> </w:t>
            </w:r>
            <w:r w:rsidR="00E22FCD" w:rsidRPr="002C3466">
              <w:rPr>
                <w:rFonts w:ascii="Times New Roman" w:hAnsi="Times New Roman"/>
                <w:kern w:val="1"/>
                <w:sz w:val="24"/>
                <w:szCs w:val="24"/>
              </w:rPr>
              <w:t>«</w:t>
            </w:r>
            <w:r w:rsidR="00E22FCD" w:rsidRPr="00B77608">
              <w:rPr>
                <w:rFonts w:ascii="Times New Roman" w:hAnsi="Times New Roman"/>
                <w:kern w:val="1"/>
                <w:sz w:val="24"/>
                <w:szCs w:val="24"/>
              </w:rPr>
              <w:t xml:space="preserve">Обеспечение первичных мер пожарной безопасности </w:t>
            </w:r>
            <w:r w:rsidR="00E22FCD" w:rsidRPr="00B77608">
              <w:rPr>
                <w:rFonts w:ascii="Times New Roman" w:hAnsi="Times New Roman"/>
                <w:sz w:val="24"/>
                <w:szCs w:val="24"/>
              </w:rPr>
              <w:t>в Красносельском сельском поселении</w:t>
            </w:r>
            <w:r w:rsidR="00E22FCD" w:rsidRPr="00B77608">
              <w:rPr>
                <w:rFonts w:ascii="Times New Roman" w:hAnsi="Times New Roman"/>
                <w:kern w:val="1"/>
                <w:sz w:val="24"/>
                <w:szCs w:val="24"/>
              </w:rPr>
              <w:t>»</w:t>
            </w:r>
            <w:r w:rsidR="00E22FCD" w:rsidRPr="008803F8">
              <w:rPr>
                <w:rFonts w:ascii="Times New Roman" w:hAnsi="Times New Roman"/>
                <w:sz w:val="24"/>
                <w:szCs w:val="24"/>
              </w:rPr>
              <w:t xml:space="preserve"> </w:t>
            </w:r>
          </w:p>
        </w:tc>
      </w:tr>
      <w:tr w:rsidR="000A4F9E" w:rsidRPr="006B5676" w:rsidTr="00D3421B">
        <w:trPr>
          <w:trHeight w:val="274"/>
        </w:trPr>
        <w:tc>
          <w:tcPr>
            <w:tcW w:w="708" w:type="dxa"/>
            <w:tcBorders>
              <w:top w:val="single" w:sz="4" w:space="0" w:color="000000"/>
              <w:left w:val="single" w:sz="4" w:space="0" w:color="000000"/>
              <w:bottom w:val="single" w:sz="4" w:space="0" w:color="000000"/>
            </w:tcBorders>
          </w:tcPr>
          <w:p w:rsidR="000A4F9E" w:rsidRPr="008803F8" w:rsidRDefault="000A4F9E" w:rsidP="00D3421B">
            <w:pPr>
              <w:autoSpaceDE w:val="0"/>
              <w:spacing w:after="0" w:line="240" w:lineRule="auto"/>
              <w:jc w:val="center"/>
              <w:rPr>
                <w:rFonts w:ascii="Times New Roman" w:hAnsi="Times New Roman"/>
                <w:kern w:val="1"/>
                <w:sz w:val="24"/>
                <w:szCs w:val="24"/>
              </w:rPr>
            </w:pPr>
          </w:p>
        </w:tc>
        <w:tc>
          <w:tcPr>
            <w:tcW w:w="14480" w:type="dxa"/>
            <w:gridSpan w:val="14"/>
            <w:tcBorders>
              <w:top w:val="single" w:sz="4" w:space="0" w:color="000000"/>
              <w:left w:val="single" w:sz="4" w:space="0" w:color="000000"/>
              <w:bottom w:val="single" w:sz="4" w:space="0" w:color="000000"/>
              <w:right w:val="single" w:sz="4" w:space="0" w:color="000000"/>
            </w:tcBorders>
          </w:tcPr>
          <w:p w:rsidR="000A4F9E" w:rsidRPr="006B5676" w:rsidRDefault="000A4F9E" w:rsidP="00E22FCD">
            <w:pPr>
              <w:autoSpaceDE w:val="0"/>
              <w:spacing w:after="0" w:line="240" w:lineRule="auto"/>
              <w:jc w:val="both"/>
              <w:rPr>
                <w:rFonts w:ascii="Times New Roman" w:hAnsi="Times New Roman"/>
                <w:kern w:val="1"/>
                <w:sz w:val="24"/>
                <w:szCs w:val="24"/>
              </w:rPr>
            </w:pPr>
            <w:r w:rsidRPr="006B5676">
              <w:rPr>
                <w:rFonts w:ascii="Times New Roman" w:hAnsi="Times New Roman"/>
                <w:kern w:val="1"/>
                <w:sz w:val="24"/>
                <w:szCs w:val="24"/>
              </w:rPr>
              <w:t>Цель:</w:t>
            </w:r>
            <w:r w:rsidRPr="006B5676">
              <w:rPr>
                <w:rFonts w:ascii="Times New Roman" w:hAnsi="Times New Roman"/>
                <w:sz w:val="24"/>
                <w:szCs w:val="24"/>
              </w:rPr>
              <w:t xml:space="preserve"> </w:t>
            </w:r>
            <w:r w:rsidR="00E22FCD" w:rsidRPr="00281B2D">
              <w:rPr>
                <w:rFonts w:ascii="Times New Roman" w:hAnsi="Times New Roman"/>
                <w:sz w:val="24"/>
                <w:szCs w:val="24"/>
              </w:rPr>
              <w:t>обеспечение пожарной безопасности в Красносельском сельском поселении путем проведения обучающих мероприятий по пожарной безопасности</w:t>
            </w:r>
            <w:r w:rsidR="00E22FCD" w:rsidRPr="006B5676">
              <w:rPr>
                <w:rFonts w:ascii="Times New Roman" w:hAnsi="Times New Roman"/>
                <w:sz w:val="24"/>
                <w:szCs w:val="24"/>
              </w:rPr>
              <w:t xml:space="preserve"> </w:t>
            </w:r>
          </w:p>
        </w:tc>
      </w:tr>
      <w:tr w:rsidR="000A4F9E" w:rsidRPr="006B5676" w:rsidTr="00D3421B">
        <w:trPr>
          <w:trHeight w:val="274"/>
        </w:trPr>
        <w:tc>
          <w:tcPr>
            <w:tcW w:w="708" w:type="dxa"/>
            <w:tcBorders>
              <w:top w:val="single" w:sz="4" w:space="0" w:color="000000"/>
              <w:left w:val="single" w:sz="4" w:space="0" w:color="000000"/>
              <w:bottom w:val="single" w:sz="4" w:space="0" w:color="000000"/>
            </w:tcBorders>
          </w:tcPr>
          <w:p w:rsidR="000A4F9E" w:rsidRPr="006B5676" w:rsidRDefault="000A4F9E" w:rsidP="00D3421B">
            <w:pPr>
              <w:autoSpaceDE w:val="0"/>
              <w:spacing w:after="0" w:line="240" w:lineRule="auto"/>
              <w:jc w:val="center"/>
              <w:rPr>
                <w:rFonts w:ascii="Times New Roman" w:hAnsi="Times New Roman"/>
                <w:kern w:val="1"/>
                <w:sz w:val="24"/>
                <w:szCs w:val="24"/>
              </w:rPr>
            </w:pPr>
          </w:p>
        </w:tc>
        <w:tc>
          <w:tcPr>
            <w:tcW w:w="14480" w:type="dxa"/>
            <w:gridSpan w:val="14"/>
            <w:tcBorders>
              <w:top w:val="single" w:sz="4" w:space="0" w:color="000000"/>
              <w:left w:val="single" w:sz="4" w:space="0" w:color="000000"/>
              <w:bottom w:val="single" w:sz="4" w:space="0" w:color="000000"/>
              <w:right w:val="single" w:sz="4" w:space="0" w:color="000000"/>
            </w:tcBorders>
          </w:tcPr>
          <w:p w:rsidR="000A4F9E" w:rsidRPr="006B5676" w:rsidRDefault="000A4F9E" w:rsidP="00E22FCD">
            <w:pPr>
              <w:autoSpaceDE w:val="0"/>
              <w:spacing w:after="0" w:line="240" w:lineRule="auto"/>
              <w:jc w:val="both"/>
              <w:rPr>
                <w:rFonts w:ascii="Times New Roman" w:hAnsi="Times New Roman"/>
                <w:kern w:val="1"/>
                <w:sz w:val="24"/>
                <w:szCs w:val="24"/>
              </w:rPr>
            </w:pPr>
            <w:r w:rsidRPr="006B5676">
              <w:rPr>
                <w:rFonts w:ascii="Times New Roman" w:hAnsi="Times New Roman"/>
                <w:kern w:val="1"/>
                <w:sz w:val="24"/>
                <w:szCs w:val="24"/>
              </w:rPr>
              <w:t>Задача:</w:t>
            </w:r>
            <w:r w:rsidRPr="006B5676">
              <w:rPr>
                <w:rFonts w:ascii="Times New Roman" w:hAnsi="Times New Roman"/>
                <w:sz w:val="24"/>
                <w:szCs w:val="24"/>
              </w:rPr>
              <w:t xml:space="preserve"> </w:t>
            </w:r>
            <w:r w:rsidR="00E22FCD" w:rsidRPr="00281B2D">
              <w:rPr>
                <w:rFonts w:ascii="Times New Roman" w:hAnsi="Times New Roman"/>
                <w:sz w:val="24"/>
                <w:szCs w:val="24"/>
              </w:rPr>
              <w:t>реализация мероприятий по обеспечению пожарной безопасности, в том числе по обеспечению пожарно-технической продукцией для обучения мерам пожарной безопасности работников администрации поселения, муниципальных бюджетных учреждений Красносельского сельского поселения, неработающего населения</w:t>
            </w:r>
          </w:p>
        </w:tc>
      </w:tr>
      <w:tr w:rsidR="000A4F9E" w:rsidRPr="008803F8" w:rsidTr="00D3421B">
        <w:trPr>
          <w:trHeight w:val="274"/>
        </w:trPr>
        <w:tc>
          <w:tcPr>
            <w:tcW w:w="708" w:type="dxa"/>
            <w:tcBorders>
              <w:top w:val="single" w:sz="4" w:space="0" w:color="000000"/>
              <w:left w:val="single" w:sz="4" w:space="0" w:color="000000"/>
              <w:bottom w:val="single" w:sz="4" w:space="0" w:color="000000"/>
            </w:tcBorders>
          </w:tcPr>
          <w:p w:rsidR="000A4F9E" w:rsidRPr="006B5676" w:rsidRDefault="000A4F9E" w:rsidP="00D3421B">
            <w:pPr>
              <w:autoSpaceDE w:val="0"/>
              <w:spacing w:after="0" w:line="240" w:lineRule="auto"/>
              <w:jc w:val="center"/>
              <w:rPr>
                <w:rFonts w:ascii="Times New Roman" w:hAnsi="Times New Roman"/>
                <w:kern w:val="1"/>
                <w:sz w:val="24"/>
                <w:szCs w:val="24"/>
              </w:rPr>
            </w:pPr>
            <w:r w:rsidRPr="006B5676">
              <w:rPr>
                <w:rFonts w:ascii="Times New Roman" w:hAnsi="Times New Roman"/>
                <w:kern w:val="1"/>
                <w:sz w:val="24"/>
                <w:szCs w:val="24"/>
              </w:rPr>
              <w:t>2.1.1</w:t>
            </w:r>
          </w:p>
        </w:tc>
        <w:tc>
          <w:tcPr>
            <w:tcW w:w="3815" w:type="dxa"/>
            <w:tcBorders>
              <w:top w:val="single" w:sz="4" w:space="0" w:color="000000"/>
              <w:left w:val="single" w:sz="4" w:space="0" w:color="000000"/>
              <w:bottom w:val="single" w:sz="4" w:space="0" w:color="000000"/>
              <w:right w:val="single" w:sz="4" w:space="0" w:color="auto"/>
            </w:tcBorders>
          </w:tcPr>
          <w:p w:rsidR="000A4F9E" w:rsidRPr="006B5676" w:rsidRDefault="000A4F9E" w:rsidP="00A16110">
            <w:pPr>
              <w:autoSpaceDE w:val="0"/>
              <w:spacing w:after="0" w:line="240" w:lineRule="auto"/>
              <w:rPr>
                <w:rFonts w:ascii="Times New Roman" w:hAnsi="Times New Roman"/>
                <w:kern w:val="1"/>
                <w:sz w:val="24"/>
                <w:szCs w:val="24"/>
              </w:rPr>
            </w:pPr>
            <w:r w:rsidRPr="006B5676">
              <w:rPr>
                <w:rFonts w:ascii="Times New Roman" w:hAnsi="Times New Roman"/>
                <w:kern w:val="1"/>
                <w:sz w:val="24"/>
                <w:szCs w:val="24"/>
              </w:rPr>
              <w:t>Целевой показатель:</w:t>
            </w:r>
            <w:r w:rsidRPr="006B5676">
              <w:rPr>
                <w:rFonts w:ascii="Times New Roman" w:hAnsi="Times New Roman"/>
                <w:sz w:val="24"/>
                <w:szCs w:val="24"/>
              </w:rPr>
              <w:t xml:space="preserve"> </w:t>
            </w:r>
            <w:r w:rsidR="00E22FCD">
              <w:rPr>
                <w:rFonts w:ascii="Times New Roman" w:hAnsi="Times New Roman"/>
                <w:sz w:val="24"/>
                <w:szCs w:val="24"/>
              </w:rPr>
              <w:t>количество приобретенных</w:t>
            </w:r>
            <w:r w:rsidR="00E22FCD" w:rsidRPr="008A771C">
              <w:rPr>
                <w:rFonts w:ascii="Times New Roman" w:hAnsi="Times New Roman"/>
                <w:sz w:val="24"/>
                <w:szCs w:val="24"/>
              </w:rPr>
              <w:t xml:space="preserve"> агитационных материалов по пожарной безопасности</w:t>
            </w:r>
            <w:r w:rsidR="00E22FCD" w:rsidRPr="006B5676">
              <w:rPr>
                <w:rFonts w:ascii="Times New Roman" w:hAnsi="Times New Roman"/>
                <w:sz w:val="24"/>
                <w:szCs w:val="24"/>
              </w:rPr>
              <w:t xml:space="preserve"> </w:t>
            </w:r>
          </w:p>
        </w:tc>
        <w:tc>
          <w:tcPr>
            <w:tcW w:w="1385" w:type="dxa"/>
            <w:gridSpan w:val="2"/>
            <w:tcBorders>
              <w:top w:val="single" w:sz="4" w:space="0" w:color="000000"/>
              <w:left w:val="single" w:sz="4" w:space="0" w:color="auto"/>
              <w:bottom w:val="single" w:sz="4" w:space="0" w:color="000000"/>
              <w:right w:val="single" w:sz="4" w:space="0" w:color="auto"/>
            </w:tcBorders>
            <w:vAlign w:val="center"/>
          </w:tcPr>
          <w:p w:rsidR="000A4F9E" w:rsidRPr="006B5676" w:rsidRDefault="000A4F9E" w:rsidP="00D3421B">
            <w:pPr>
              <w:autoSpaceDE w:val="0"/>
              <w:spacing w:after="0" w:line="240" w:lineRule="auto"/>
              <w:jc w:val="center"/>
              <w:rPr>
                <w:rFonts w:ascii="Times New Roman" w:hAnsi="Times New Roman"/>
                <w:kern w:val="1"/>
                <w:sz w:val="24"/>
                <w:szCs w:val="24"/>
              </w:rPr>
            </w:pPr>
            <w:r w:rsidRPr="006B5676">
              <w:rPr>
                <w:rFonts w:ascii="Times New Roman" w:hAnsi="Times New Roman"/>
                <w:kern w:val="1"/>
                <w:sz w:val="24"/>
                <w:szCs w:val="24"/>
              </w:rPr>
              <w:t>ед.</w:t>
            </w:r>
          </w:p>
        </w:tc>
        <w:tc>
          <w:tcPr>
            <w:tcW w:w="897" w:type="dxa"/>
            <w:gridSpan w:val="2"/>
            <w:tcBorders>
              <w:top w:val="single" w:sz="4" w:space="0" w:color="000000"/>
              <w:left w:val="single" w:sz="4" w:space="0" w:color="auto"/>
              <w:bottom w:val="single" w:sz="4" w:space="0" w:color="000000"/>
              <w:right w:val="single" w:sz="4" w:space="0" w:color="auto"/>
            </w:tcBorders>
          </w:tcPr>
          <w:p w:rsidR="000A4F9E" w:rsidRPr="006B5676" w:rsidRDefault="000A4F9E" w:rsidP="00D3421B">
            <w:pPr>
              <w:autoSpaceDE w:val="0"/>
              <w:snapToGrid w:val="0"/>
              <w:spacing w:after="0" w:line="240" w:lineRule="auto"/>
              <w:jc w:val="center"/>
              <w:rPr>
                <w:rFonts w:ascii="Times New Roman" w:hAnsi="Times New Roman"/>
                <w:kern w:val="1"/>
                <w:sz w:val="24"/>
                <w:szCs w:val="24"/>
              </w:rPr>
            </w:pPr>
          </w:p>
        </w:tc>
        <w:tc>
          <w:tcPr>
            <w:tcW w:w="1834" w:type="dxa"/>
            <w:tcBorders>
              <w:top w:val="single" w:sz="4" w:space="0" w:color="000000"/>
              <w:left w:val="single" w:sz="4" w:space="0" w:color="auto"/>
              <w:bottom w:val="single" w:sz="4" w:space="0" w:color="000000"/>
              <w:right w:val="single" w:sz="4" w:space="0" w:color="auto"/>
            </w:tcBorders>
            <w:vAlign w:val="center"/>
          </w:tcPr>
          <w:p w:rsidR="000A4F9E" w:rsidRPr="006B5676" w:rsidRDefault="007475B7" w:rsidP="00D3421B">
            <w:pPr>
              <w:autoSpaceDE w:val="0"/>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r w:rsidR="000A4F9E" w:rsidRPr="006B5676">
              <w:rPr>
                <w:rFonts w:ascii="Times New Roman" w:hAnsi="Times New Roman"/>
                <w:kern w:val="1"/>
                <w:sz w:val="24"/>
                <w:szCs w:val="24"/>
              </w:rPr>
              <w:t>0</w:t>
            </w:r>
          </w:p>
        </w:tc>
        <w:tc>
          <w:tcPr>
            <w:tcW w:w="1875" w:type="dxa"/>
            <w:gridSpan w:val="3"/>
            <w:tcBorders>
              <w:top w:val="single" w:sz="4" w:space="0" w:color="auto"/>
              <w:left w:val="single" w:sz="4" w:space="0" w:color="auto"/>
              <w:bottom w:val="single" w:sz="4" w:space="0" w:color="000000"/>
              <w:right w:val="single" w:sz="4" w:space="0" w:color="auto"/>
            </w:tcBorders>
            <w:vAlign w:val="center"/>
          </w:tcPr>
          <w:p w:rsidR="000A4F9E" w:rsidRPr="006B5676" w:rsidRDefault="007475B7" w:rsidP="00D3421B">
            <w:pPr>
              <w:autoSpaceDE w:val="0"/>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r w:rsidR="000A4F9E" w:rsidRPr="006B5676">
              <w:rPr>
                <w:rFonts w:ascii="Times New Roman" w:hAnsi="Times New Roman"/>
                <w:kern w:val="1"/>
                <w:sz w:val="24"/>
                <w:szCs w:val="24"/>
              </w:rPr>
              <w:t>0</w:t>
            </w:r>
          </w:p>
        </w:tc>
        <w:tc>
          <w:tcPr>
            <w:tcW w:w="1508" w:type="dxa"/>
            <w:tcBorders>
              <w:top w:val="single" w:sz="4" w:space="0" w:color="auto"/>
              <w:left w:val="single" w:sz="4" w:space="0" w:color="auto"/>
              <w:bottom w:val="single" w:sz="4" w:space="0" w:color="000000"/>
              <w:right w:val="single" w:sz="4" w:space="0" w:color="auto"/>
            </w:tcBorders>
            <w:vAlign w:val="center"/>
          </w:tcPr>
          <w:p w:rsidR="000A4F9E" w:rsidRPr="006B5676" w:rsidRDefault="007475B7" w:rsidP="00D3421B">
            <w:pPr>
              <w:autoSpaceDE w:val="0"/>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r w:rsidR="000A4F9E" w:rsidRPr="006B5676">
              <w:rPr>
                <w:rFonts w:ascii="Times New Roman" w:hAnsi="Times New Roman"/>
                <w:kern w:val="1"/>
                <w:sz w:val="24"/>
                <w:szCs w:val="24"/>
              </w:rPr>
              <w:t>0</w:t>
            </w:r>
          </w:p>
        </w:tc>
        <w:tc>
          <w:tcPr>
            <w:tcW w:w="1562" w:type="dxa"/>
            <w:gridSpan w:val="2"/>
            <w:tcBorders>
              <w:top w:val="single" w:sz="4" w:space="0" w:color="auto"/>
              <w:left w:val="single" w:sz="4" w:space="0" w:color="auto"/>
              <w:bottom w:val="single" w:sz="4" w:space="0" w:color="000000"/>
              <w:right w:val="single" w:sz="4" w:space="0" w:color="auto"/>
            </w:tcBorders>
          </w:tcPr>
          <w:p w:rsidR="000A4F9E" w:rsidRPr="008803F8" w:rsidRDefault="000A4F9E" w:rsidP="00D3421B">
            <w:pPr>
              <w:autoSpaceDE w:val="0"/>
              <w:spacing w:after="0" w:line="240" w:lineRule="auto"/>
              <w:jc w:val="both"/>
              <w:rPr>
                <w:rFonts w:ascii="Times New Roman" w:hAnsi="Times New Roman"/>
                <w:kern w:val="1"/>
                <w:sz w:val="24"/>
                <w:szCs w:val="24"/>
              </w:rPr>
            </w:pPr>
          </w:p>
        </w:tc>
        <w:tc>
          <w:tcPr>
            <w:tcW w:w="1604" w:type="dxa"/>
            <w:gridSpan w:val="2"/>
            <w:tcBorders>
              <w:top w:val="single" w:sz="4" w:space="0" w:color="auto"/>
              <w:left w:val="single" w:sz="4" w:space="0" w:color="auto"/>
              <w:bottom w:val="single" w:sz="4" w:space="0" w:color="000000"/>
              <w:right w:val="single" w:sz="4" w:space="0" w:color="000000"/>
            </w:tcBorders>
          </w:tcPr>
          <w:p w:rsidR="000A4F9E" w:rsidRPr="008803F8" w:rsidRDefault="000A4F9E" w:rsidP="00D3421B">
            <w:pPr>
              <w:autoSpaceDE w:val="0"/>
              <w:spacing w:after="0" w:line="240" w:lineRule="auto"/>
              <w:jc w:val="both"/>
              <w:rPr>
                <w:rFonts w:ascii="Times New Roman" w:hAnsi="Times New Roman"/>
                <w:kern w:val="1"/>
                <w:sz w:val="24"/>
                <w:szCs w:val="24"/>
              </w:rPr>
            </w:pPr>
          </w:p>
        </w:tc>
      </w:tr>
      <w:tr w:rsidR="000A4F9E" w:rsidRPr="002C3466" w:rsidTr="00D3421B">
        <w:trPr>
          <w:trHeight w:val="274"/>
        </w:trPr>
        <w:tc>
          <w:tcPr>
            <w:tcW w:w="708" w:type="dxa"/>
            <w:tcBorders>
              <w:top w:val="single" w:sz="4" w:space="0" w:color="000000"/>
              <w:left w:val="single" w:sz="4" w:space="0" w:color="000000"/>
              <w:bottom w:val="single" w:sz="4" w:space="0" w:color="000000"/>
            </w:tcBorders>
          </w:tcPr>
          <w:p w:rsidR="000A4F9E" w:rsidRPr="002C3466" w:rsidRDefault="000A4F9E" w:rsidP="00D3421B">
            <w:pPr>
              <w:autoSpaceDE w:val="0"/>
              <w:spacing w:after="0" w:line="240" w:lineRule="auto"/>
              <w:jc w:val="center"/>
              <w:rPr>
                <w:rFonts w:ascii="Times New Roman" w:hAnsi="Times New Roman"/>
                <w:i/>
                <w:kern w:val="1"/>
                <w:sz w:val="24"/>
                <w:szCs w:val="24"/>
              </w:rPr>
            </w:pPr>
            <w:r w:rsidRPr="002C3466">
              <w:rPr>
                <w:rFonts w:ascii="Times New Roman" w:hAnsi="Times New Roman"/>
                <w:kern w:val="1"/>
                <w:sz w:val="24"/>
                <w:szCs w:val="24"/>
              </w:rPr>
              <w:t>2.</w:t>
            </w:r>
            <w:r>
              <w:rPr>
                <w:rFonts w:ascii="Times New Roman" w:hAnsi="Times New Roman"/>
                <w:kern w:val="1"/>
                <w:sz w:val="24"/>
                <w:szCs w:val="24"/>
              </w:rPr>
              <w:t>2</w:t>
            </w:r>
          </w:p>
        </w:tc>
        <w:tc>
          <w:tcPr>
            <w:tcW w:w="14480" w:type="dxa"/>
            <w:gridSpan w:val="14"/>
            <w:tcBorders>
              <w:top w:val="single" w:sz="4" w:space="0" w:color="000000"/>
              <w:left w:val="single" w:sz="4" w:space="0" w:color="000000"/>
              <w:bottom w:val="single" w:sz="4" w:space="0" w:color="000000"/>
              <w:right w:val="single" w:sz="4" w:space="0" w:color="000000"/>
            </w:tcBorders>
          </w:tcPr>
          <w:p w:rsidR="000A4F9E" w:rsidRPr="002C3466" w:rsidRDefault="000A4F9E" w:rsidP="00E22FCD">
            <w:pPr>
              <w:autoSpaceDE w:val="0"/>
              <w:spacing w:after="0" w:line="240" w:lineRule="auto"/>
              <w:jc w:val="both"/>
              <w:rPr>
                <w:rFonts w:ascii="Times New Roman" w:hAnsi="Times New Roman"/>
                <w:kern w:val="1"/>
                <w:sz w:val="24"/>
                <w:szCs w:val="24"/>
              </w:rPr>
            </w:pPr>
            <w:r w:rsidRPr="002C3466">
              <w:rPr>
                <w:rFonts w:ascii="Times New Roman" w:hAnsi="Times New Roman"/>
                <w:i/>
                <w:kern w:val="1"/>
                <w:sz w:val="24"/>
                <w:szCs w:val="24"/>
              </w:rPr>
              <w:t>Основное мероприятие</w:t>
            </w:r>
            <w:r w:rsidRPr="002C3466">
              <w:rPr>
                <w:rFonts w:ascii="Times New Roman" w:hAnsi="Times New Roman"/>
                <w:kern w:val="1"/>
                <w:sz w:val="24"/>
                <w:szCs w:val="24"/>
              </w:rPr>
              <w:t xml:space="preserve"> №</w:t>
            </w:r>
            <w:r w:rsidRPr="007A0185">
              <w:rPr>
                <w:rFonts w:ascii="Times New Roman" w:hAnsi="Times New Roman"/>
                <w:kern w:val="1"/>
                <w:sz w:val="24"/>
                <w:szCs w:val="24"/>
              </w:rPr>
              <w:t>2</w:t>
            </w:r>
            <w:r>
              <w:rPr>
                <w:rFonts w:ascii="Times New Roman" w:hAnsi="Times New Roman"/>
                <w:kern w:val="1"/>
                <w:sz w:val="24"/>
                <w:szCs w:val="24"/>
              </w:rPr>
              <w:t xml:space="preserve"> </w:t>
            </w:r>
            <w:r w:rsidR="00E22FCD" w:rsidRPr="008803F8">
              <w:rPr>
                <w:rFonts w:ascii="Times New Roman" w:hAnsi="Times New Roman"/>
                <w:sz w:val="24"/>
                <w:szCs w:val="24"/>
              </w:rPr>
              <w:t>«У</w:t>
            </w:r>
            <w:r w:rsidR="00E22FCD" w:rsidRPr="008803F8">
              <w:rPr>
                <w:rFonts w:ascii="Times New Roman" w:hAnsi="Times New Roman"/>
                <w:kern w:val="1"/>
                <w:sz w:val="24"/>
                <w:szCs w:val="24"/>
              </w:rPr>
              <w:t xml:space="preserve">частие в предупреждении и ликвидации последствий чрезвычайных ситуаций в </w:t>
            </w:r>
            <w:r w:rsidR="00E22FCD" w:rsidRPr="00B77608">
              <w:rPr>
                <w:rFonts w:ascii="Times New Roman" w:hAnsi="Times New Roman"/>
                <w:sz w:val="24"/>
                <w:szCs w:val="24"/>
              </w:rPr>
              <w:t xml:space="preserve">Красносельском сельском </w:t>
            </w:r>
            <w:r w:rsidR="00E22FCD" w:rsidRPr="00B77608">
              <w:rPr>
                <w:rFonts w:ascii="Times New Roman" w:hAnsi="Times New Roman"/>
                <w:sz w:val="24"/>
                <w:szCs w:val="24"/>
              </w:rPr>
              <w:lastRenderedPageBreak/>
              <w:t>поселении</w:t>
            </w:r>
            <w:r w:rsidR="00E22FCD" w:rsidRPr="008803F8">
              <w:rPr>
                <w:rFonts w:ascii="Times New Roman" w:hAnsi="Times New Roman"/>
                <w:kern w:val="1"/>
                <w:sz w:val="24"/>
                <w:szCs w:val="24"/>
              </w:rPr>
              <w:t>»</w:t>
            </w:r>
          </w:p>
        </w:tc>
      </w:tr>
      <w:tr w:rsidR="000A4F9E" w:rsidRPr="002C3466" w:rsidTr="00D3421B">
        <w:trPr>
          <w:trHeight w:val="259"/>
        </w:trPr>
        <w:tc>
          <w:tcPr>
            <w:tcW w:w="708" w:type="dxa"/>
            <w:tcBorders>
              <w:top w:val="single" w:sz="4" w:space="0" w:color="000000"/>
              <w:left w:val="single" w:sz="4" w:space="0" w:color="000000"/>
              <w:bottom w:val="single" w:sz="4" w:space="0" w:color="000000"/>
            </w:tcBorders>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c>
          <w:tcPr>
            <w:tcW w:w="14480" w:type="dxa"/>
            <w:gridSpan w:val="14"/>
            <w:tcBorders>
              <w:top w:val="single" w:sz="4" w:space="0" w:color="000000"/>
              <w:left w:val="single" w:sz="4" w:space="0" w:color="000000"/>
              <w:bottom w:val="single" w:sz="4" w:space="0" w:color="000000"/>
              <w:right w:val="single" w:sz="4" w:space="0" w:color="000000"/>
            </w:tcBorders>
          </w:tcPr>
          <w:p w:rsidR="000A4F9E" w:rsidRPr="002C3466" w:rsidRDefault="000A4F9E" w:rsidP="00E22FCD">
            <w:pPr>
              <w:autoSpaceDE w:val="0"/>
              <w:spacing w:after="0" w:line="240" w:lineRule="auto"/>
              <w:rPr>
                <w:rFonts w:ascii="Times New Roman" w:hAnsi="Times New Roman"/>
                <w:sz w:val="24"/>
                <w:szCs w:val="24"/>
              </w:rPr>
            </w:pPr>
            <w:r w:rsidRPr="002C3466">
              <w:rPr>
                <w:rFonts w:ascii="Times New Roman" w:hAnsi="Times New Roman"/>
                <w:kern w:val="1"/>
                <w:sz w:val="24"/>
                <w:szCs w:val="24"/>
              </w:rPr>
              <w:t xml:space="preserve">Цель: </w:t>
            </w:r>
            <w:r w:rsidR="00E22FCD" w:rsidRPr="006B5676">
              <w:rPr>
                <w:rFonts w:ascii="Times New Roman" w:hAnsi="Times New Roman"/>
                <w:sz w:val="24"/>
                <w:szCs w:val="24"/>
              </w:rPr>
              <w:t xml:space="preserve">обеспечение защиты населения и территории от чрезвычайных ситуаций путем проведения обучающих мероприятий по  их </w:t>
            </w:r>
            <w:r w:rsidR="00E22FCD" w:rsidRPr="006B5676">
              <w:rPr>
                <w:rFonts w:ascii="Times New Roman" w:hAnsi="Times New Roman"/>
                <w:kern w:val="1"/>
                <w:sz w:val="24"/>
                <w:szCs w:val="24"/>
              </w:rPr>
              <w:t>предупреждению</w:t>
            </w:r>
          </w:p>
        </w:tc>
      </w:tr>
      <w:tr w:rsidR="000A4F9E" w:rsidRPr="002C3466" w:rsidTr="00D3421B">
        <w:trPr>
          <w:trHeight w:val="259"/>
        </w:trPr>
        <w:tc>
          <w:tcPr>
            <w:tcW w:w="708" w:type="dxa"/>
            <w:tcBorders>
              <w:top w:val="single" w:sz="4" w:space="0" w:color="000000"/>
              <w:left w:val="single" w:sz="4" w:space="0" w:color="000000"/>
              <w:bottom w:val="single" w:sz="4" w:space="0" w:color="000000"/>
            </w:tcBorders>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c>
          <w:tcPr>
            <w:tcW w:w="14480" w:type="dxa"/>
            <w:gridSpan w:val="14"/>
            <w:tcBorders>
              <w:top w:val="single" w:sz="4" w:space="0" w:color="000000"/>
              <w:left w:val="single" w:sz="4" w:space="0" w:color="000000"/>
              <w:bottom w:val="single" w:sz="4" w:space="0" w:color="000000"/>
              <w:right w:val="single" w:sz="4" w:space="0" w:color="000000"/>
            </w:tcBorders>
          </w:tcPr>
          <w:p w:rsidR="000A4F9E" w:rsidRPr="002C3466" w:rsidRDefault="000A4F9E" w:rsidP="00E22FCD">
            <w:pPr>
              <w:autoSpaceDE w:val="0"/>
              <w:spacing w:after="0" w:line="240" w:lineRule="auto"/>
              <w:rPr>
                <w:rFonts w:ascii="Times New Roman" w:hAnsi="Times New Roman"/>
                <w:sz w:val="24"/>
                <w:szCs w:val="24"/>
              </w:rPr>
            </w:pPr>
            <w:r w:rsidRPr="002C3466">
              <w:rPr>
                <w:rFonts w:ascii="Times New Roman" w:hAnsi="Times New Roman"/>
                <w:kern w:val="1"/>
                <w:sz w:val="24"/>
                <w:szCs w:val="24"/>
              </w:rPr>
              <w:t xml:space="preserve">Задача: </w:t>
            </w:r>
            <w:r w:rsidR="00E22FCD" w:rsidRPr="006B5676">
              <w:rPr>
                <w:rFonts w:ascii="Times New Roman" w:hAnsi="Times New Roman"/>
                <w:sz w:val="24"/>
                <w:szCs w:val="24"/>
              </w:rPr>
              <w:t xml:space="preserve">реализация мероприятий по предупреждению чрезвычайных ситуаций </w:t>
            </w:r>
          </w:p>
        </w:tc>
      </w:tr>
      <w:tr w:rsidR="000A4F9E" w:rsidRPr="002C3466" w:rsidTr="00D3421B">
        <w:trPr>
          <w:trHeight w:val="263"/>
        </w:trPr>
        <w:tc>
          <w:tcPr>
            <w:tcW w:w="708" w:type="dxa"/>
            <w:tcBorders>
              <w:top w:val="single" w:sz="4" w:space="0" w:color="000000"/>
              <w:left w:val="single" w:sz="4" w:space="0" w:color="000000"/>
              <w:bottom w:val="single" w:sz="4" w:space="0" w:color="000000"/>
            </w:tcBorders>
          </w:tcPr>
          <w:p w:rsidR="000A4F9E" w:rsidRPr="002C3466" w:rsidRDefault="000A4F9E" w:rsidP="00D3421B">
            <w:pPr>
              <w:autoSpaceDE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2.</w:t>
            </w:r>
            <w:r>
              <w:rPr>
                <w:rFonts w:ascii="Times New Roman" w:hAnsi="Times New Roman"/>
                <w:kern w:val="1"/>
                <w:sz w:val="24"/>
                <w:szCs w:val="24"/>
              </w:rPr>
              <w:t>2</w:t>
            </w:r>
            <w:r w:rsidRPr="002C3466">
              <w:rPr>
                <w:rFonts w:ascii="Times New Roman" w:hAnsi="Times New Roman"/>
                <w:kern w:val="1"/>
                <w:sz w:val="24"/>
                <w:szCs w:val="24"/>
              </w:rPr>
              <w:t>.1</w:t>
            </w:r>
          </w:p>
        </w:tc>
        <w:tc>
          <w:tcPr>
            <w:tcW w:w="3825" w:type="dxa"/>
            <w:gridSpan w:val="2"/>
            <w:tcBorders>
              <w:top w:val="single" w:sz="4" w:space="0" w:color="000000"/>
              <w:left w:val="single" w:sz="4" w:space="0" w:color="000000"/>
              <w:bottom w:val="single" w:sz="4" w:space="0" w:color="000000"/>
            </w:tcBorders>
          </w:tcPr>
          <w:p w:rsidR="000A4F9E" w:rsidRPr="002C3466" w:rsidRDefault="000A4F9E" w:rsidP="00E22FCD">
            <w:pPr>
              <w:autoSpaceDE w:val="0"/>
              <w:spacing w:after="0" w:line="240" w:lineRule="auto"/>
              <w:rPr>
                <w:rFonts w:ascii="Times New Roman" w:hAnsi="Times New Roman"/>
                <w:kern w:val="1"/>
                <w:sz w:val="24"/>
                <w:szCs w:val="24"/>
              </w:rPr>
            </w:pPr>
            <w:r w:rsidRPr="002C3466">
              <w:rPr>
                <w:rFonts w:ascii="Times New Roman" w:hAnsi="Times New Roman"/>
                <w:kern w:val="1"/>
                <w:sz w:val="24"/>
                <w:szCs w:val="24"/>
              </w:rPr>
              <w:t xml:space="preserve">Целевой показатель: </w:t>
            </w:r>
            <w:r w:rsidR="00E22FCD" w:rsidRPr="006B5676">
              <w:rPr>
                <w:rFonts w:ascii="Times New Roman" w:hAnsi="Times New Roman"/>
                <w:sz w:val="24"/>
                <w:szCs w:val="24"/>
              </w:rPr>
              <w:t>количество приобретенных агитационных материалов по предупреждению чрезвычайных ситуаций</w:t>
            </w:r>
          </w:p>
        </w:tc>
        <w:tc>
          <w:tcPr>
            <w:tcW w:w="1417" w:type="dxa"/>
            <w:gridSpan w:val="2"/>
            <w:tcBorders>
              <w:top w:val="single" w:sz="4" w:space="0" w:color="000000"/>
              <w:left w:val="single" w:sz="4" w:space="0" w:color="000000"/>
              <w:bottom w:val="single" w:sz="4" w:space="0" w:color="000000"/>
            </w:tcBorders>
            <w:vAlign w:val="center"/>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r w:rsidRPr="002C3466">
              <w:rPr>
                <w:rFonts w:ascii="Times New Roman" w:hAnsi="Times New Roman"/>
                <w:kern w:val="1"/>
                <w:sz w:val="24"/>
                <w:szCs w:val="24"/>
              </w:rPr>
              <w:t>ед.</w:t>
            </w:r>
          </w:p>
        </w:tc>
        <w:tc>
          <w:tcPr>
            <w:tcW w:w="855" w:type="dxa"/>
            <w:tcBorders>
              <w:top w:val="single" w:sz="4" w:space="0" w:color="000000"/>
              <w:left w:val="single" w:sz="4" w:space="0" w:color="000000"/>
              <w:bottom w:val="single" w:sz="4" w:space="0" w:color="000000"/>
            </w:tcBorders>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c>
          <w:tcPr>
            <w:tcW w:w="1843" w:type="dxa"/>
            <w:gridSpan w:val="2"/>
            <w:tcBorders>
              <w:top w:val="single" w:sz="4" w:space="0" w:color="000000"/>
              <w:left w:val="single" w:sz="4" w:space="0" w:color="000000"/>
              <w:bottom w:val="single" w:sz="4" w:space="0" w:color="000000"/>
            </w:tcBorders>
            <w:vAlign w:val="center"/>
          </w:tcPr>
          <w:p w:rsidR="000A4F9E" w:rsidRPr="002C3466" w:rsidRDefault="007475B7" w:rsidP="00D3421B">
            <w:pPr>
              <w:autoSpaceDE w:val="0"/>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r w:rsidR="000A4F9E">
              <w:rPr>
                <w:rFonts w:ascii="Times New Roman" w:hAnsi="Times New Roman"/>
                <w:kern w:val="1"/>
                <w:sz w:val="24"/>
                <w:szCs w:val="24"/>
              </w:rPr>
              <w:t>0</w:t>
            </w:r>
          </w:p>
        </w:tc>
        <w:tc>
          <w:tcPr>
            <w:tcW w:w="1842" w:type="dxa"/>
            <w:tcBorders>
              <w:top w:val="single" w:sz="4" w:space="0" w:color="000000"/>
              <w:left w:val="single" w:sz="4" w:space="0" w:color="000000"/>
              <w:bottom w:val="single" w:sz="4" w:space="0" w:color="000000"/>
            </w:tcBorders>
            <w:vAlign w:val="center"/>
          </w:tcPr>
          <w:p w:rsidR="000A4F9E" w:rsidRPr="002C3466" w:rsidRDefault="007475B7" w:rsidP="00D3421B">
            <w:pPr>
              <w:autoSpaceDE w:val="0"/>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r w:rsidR="000A4F9E">
              <w:rPr>
                <w:rFonts w:ascii="Times New Roman" w:hAnsi="Times New Roman"/>
                <w:kern w:val="1"/>
                <w:sz w:val="24"/>
                <w:szCs w:val="24"/>
              </w:rPr>
              <w:t>0</w:t>
            </w:r>
          </w:p>
        </w:tc>
        <w:tc>
          <w:tcPr>
            <w:tcW w:w="1559" w:type="dxa"/>
            <w:gridSpan w:val="3"/>
            <w:tcBorders>
              <w:top w:val="single" w:sz="4" w:space="0" w:color="000000"/>
              <w:left w:val="single" w:sz="4" w:space="0" w:color="000000"/>
              <w:bottom w:val="single" w:sz="4" w:space="0" w:color="000000"/>
            </w:tcBorders>
            <w:vAlign w:val="center"/>
          </w:tcPr>
          <w:p w:rsidR="000A4F9E" w:rsidRPr="002C3466" w:rsidRDefault="007475B7" w:rsidP="00D3421B">
            <w:pPr>
              <w:autoSpaceDE w:val="0"/>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r w:rsidR="000A4F9E">
              <w:rPr>
                <w:rFonts w:ascii="Times New Roman" w:hAnsi="Times New Roman"/>
                <w:kern w:val="1"/>
                <w:sz w:val="24"/>
                <w:szCs w:val="24"/>
              </w:rPr>
              <w:t>0</w:t>
            </w:r>
          </w:p>
        </w:tc>
        <w:tc>
          <w:tcPr>
            <w:tcW w:w="1559" w:type="dxa"/>
            <w:gridSpan w:val="2"/>
            <w:tcBorders>
              <w:top w:val="single" w:sz="4" w:space="0" w:color="000000"/>
              <w:left w:val="single" w:sz="4" w:space="0" w:color="000000"/>
              <w:bottom w:val="single" w:sz="4" w:space="0" w:color="000000"/>
            </w:tcBorders>
            <w:vAlign w:val="center"/>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c>
          <w:tcPr>
            <w:tcW w:w="1580" w:type="dxa"/>
            <w:tcBorders>
              <w:top w:val="single" w:sz="4" w:space="0" w:color="000000"/>
              <w:left w:val="single" w:sz="4" w:space="0" w:color="000000"/>
              <w:bottom w:val="single" w:sz="4" w:space="0" w:color="000000"/>
              <w:right w:val="single" w:sz="4" w:space="0" w:color="000000"/>
            </w:tcBorders>
          </w:tcPr>
          <w:p w:rsidR="000A4F9E" w:rsidRPr="002C3466" w:rsidRDefault="000A4F9E" w:rsidP="00D3421B">
            <w:pPr>
              <w:autoSpaceDE w:val="0"/>
              <w:snapToGrid w:val="0"/>
              <w:spacing w:after="0" w:line="240" w:lineRule="auto"/>
              <w:jc w:val="center"/>
              <w:rPr>
                <w:rFonts w:ascii="Times New Roman" w:hAnsi="Times New Roman"/>
                <w:kern w:val="1"/>
                <w:sz w:val="24"/>
                <w:szCs w:val="24"/>
              </w:rPr>
            </w:pPr>
          </w:p>
        </w:tc>
      </w:tr>
    </w:tbl>
    <w:p w:rsidR="000A4F9E" w:rsidRPr="00BA50F0"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p>
    <w:p w:rsidR="000B2E66" w:rsidRDefault="000B2E66" w:rsidP="000A4F9E">
      <w:pPr>
        <w:spacing w:after="0" w:line="240" w:lineRule="auto"/>
        <w:jc w:val="center"/>
        <w:rPr>
          <w:rStyle w:val="12"/>
          <w:rFonts w:ascii="Times New Roman" w:hAnsi="Times New Roman"/>
          <w:b/>
          <w:sz w:val="28"/>
          <w:szCs w:val="28"/>
        </w:rPr>
      </w:pPr>
    </w:p>
    <w:p w:rsidR="000A4F9E" w:rsidRDefault="000A4F9E" w:rsidP="000A4F9E">
      <w:pPr>
        <w:spacing w:after="0" w:line="240" w:lineRule="auto"/>
        <w:jc w:val="center"/>
        <w:rPr>
          <w:rStyle w:val="12"/>
          <w:rFonts w:ascii="Times New Roman" w:hAnsi="Times New Roman"/>
          <w:b/>
          <w:sz w:val="28"/>
          <w:szCs w:val="28"/>
        </w:rPr>
      </w:pPr>
      <w:r w:rsidRPr="00BA50F0">
        <w:rPr>
          <w:rStyle w:val="12"/>
          <w:rFonts w:ascii="Times New Roman" w:hAnsi="Times New Roman"/>
          <w:b/>
          <w:sz w:val="28"/>
          <w:szCs w:val="28"/>
        </w:rPr>
        <w:lastRenderedPageBreak/>
        <w:t>3. Перечень и краткое описание основных мероприятий муниципальной</w:t>
      </w:r>
      <w:r>
        <w:rPr>
          <w:rStyle w:val="12"/>
          <w:rFonts w:ascii="Times New Roman" w:hAnsi="Times New Roman"/>
          <w:b/>
          <w:sz w:val="28"/>
          <w:szCs w:val="28"/>
        </w:rPr>
        <w:t xml:space="preserve"> </w:t>
      </w:r>
      <w:r w:rsidRPr="00BA50F0">
        <w:rPr>
          <w:rStyle w:val="12"/>
          <w:rFonts w:ascii="Times New Roman" w:hAnsi="Times New Roman"/>
          <w:b/>
          <w:sz w:val="28"/>
          <w:szCs w:val="28"/>
        </w:rPr>
        <w:t xml:space="preserve">программы </w:t>
      </w:r>
    </w:p>
    <w:tbl>
      <w:tblPr>
        <w:tblW w:w="15434" w:type="dxa"/>
        <w:tblInd w:w="-186" w:type="dxa"/>
        <w:tblLayout w:type="fixed"/>
        <w:tblLook w:val="0000"/>
      </w:tblPr>
      <w:tblGrid>
        <w:gridCol w:w="578"/>
        <w:gridCol w:w="2693"/>
        <w:gridCol w:w="2542"/>
        <w:gridCol w:w="1994"/>
        <w:gridCol w:w="992"/>
        <w:gridCol w:w="992"/>
        <w:gridCol w:w="851"/>
        <w:gridCol w:w="851"/>
        <w:gridCol w:w="1937"/>
        <w:gridCol w:w="2004"/>
      </w:tblGrid>
      <w:tr w:rsidR="000A4F9E" w:rsidRPr="008458EE" w:rsidTr="00D3421B">
        <w:trPr>
          <w:trHeight w:val="518"/>
        </w:trPr>
        <w:tc>
          <w:tcPr>
            <w:tcW w:w="578" w:type="dxa"/>
            <w:vMerge w:val="restart"/>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ind w:left="-113" w:right="-57"/>
              <w:jc w:val="center"/>
              <w:rPr>
                <w:rFonts w:ascii="Times New Roman" w:hAnsi="Times New Roman"/>
                <w:kern w:val="1"/>
                <w:sz w:val="24"/>
                <w:szCs w:val="24"/>
              </w:rPr>
            </w:pPr>
            <w:r w:rsidRPr="008458EE">
              <w:rPr>
                <w:rFonts w:ascii="Times New Roman" w:hAnsi="Times New Roman"/>
                <w:kern w:val="1"/>
                <w:sz w:val="24"/>
                <w:szCs w:val="24"/>
              </w:rPr>
              <w:t>№</w:t>
            </w:r>
          </w:p>
          <w:p w:rsidR="000A4F9E" w:rsidRPr="008458EE" w:rsidRDefault="000A4F9E" w:rsidP="00D3421B">
            <w:pPr>
              <w:autoSpaceDE w:val="0"/>
              <w:spacing w:after="0" w:line="240" w:lineRule="auto"/>
              <w:ind w:left="-113" w:right="-57"/>
              <w:jc w:val="center"/>
              <w:rPr>
                <w:rFonts w:ascii="Times New Roman" w:hAnsi="Times New Roman"/>
                <w:kern w:val="1"/>
                <w:sz w:val="24"/>
                <w:szCs w:val="24"/>
                <w:shd w:val="clear" w:color="auto" w:fill="FFFFFF"/>
              </w:rPr>
            </w:pPr>
            <w:proofErr w:type="spellStart"/>
            <w:proofErr w:type="gramStart"/>
            <w:r w:rsidRPr="008458EE">
              <w:rPr>
                <w:rFonts w:ascii="Times New Roman" w:hAnsi="Times New Roman"/>
                <w:kern w:val="1"/>
                <w:sz w:val="24"/>
                <w:szCs w:val="24"/>
              </w:rPr>
              <w:t>п</w:t>
            </w:r>
            <w:proofErr w:type="spellEnd"/>
            <w:proofErr w:type="gramEnd"/>
            <w:r w:rsidRPr="008458EE">
              <w:rPr>
                <w:rFonts w:ascii="Times New Roman" w:hAnsi="Times New Roman"/>
                <w:kern w:val="1"/>
                <w:sz w:val="24"/>
                <w:szCs w:val="24"/>
              </w:rPr>
              <w:t>/</w:t>
            </w:r>
            <w:proofErr w:type="spellStart"/>
            <w:r w:rsidRPr="008458EE">
              <w:rPr>
                <w:rFonts w:ascii="Times New Roman" w:hAnsi="Times New Roman"/>
                <w:kern w:val="1"/>
                <w:sz w:val="24"/>
                <w:szCs w:val="24"/>
              </w:rPr>
              <w:t>п</w:t>
            </w:r>
            <w:proofErr w:type="spellEnd"/>
          </w:p>
        </w:tc>
        <w:tc>
          <w:tcPr>
            <w:tcW w:w="2693" w:type="dxa"/>
            <w:vMerge w:val="restart"/>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ind w:left="-113" w:right="-57"/>
              <w:jc w:val="center"/>
              <w:rPr>
                <w:rFonts w:ascii="Times New Roman" w:hAnsi="Times New Roman"/>
                <w:kern w:val="1"/>
                <w:sz w:val="24"/>
                <w:szCs w:val="24"/>
                <w:shd w:val="clear" w:color="auto" w:fill="FFFFFF"/>
              </w:rPr>
            </w:pPr>
            <w:r w:rsidRPr="008458EE">
              <w:rPr>
                <w:rFonts w:ascii="Times New Roman" w:hAnsi="Times New Roman"/>
                <w:kern w:val="1"/>
                <w:sz w:val="24"/>
                <w:szCs w:val="24"/>
                <w:shd w:val="clear" w:color="auto" w:fill="FFFFFF"/>
              </w:rPr>
              <w:t>Наименование мероприятия</w:t>
            </w:r>
          </w:p>
        </w:tc>
        <w:tc>
          <w:tcPr>
            <w:tcW w:w="2542" w:type="dxa"/>
            <w:vMerge w:val="restart"/>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ind w:left="-113" w:right="-57"/>
              <w:jc w:val="center"/>
              <w:rPr>
                <w:rFonts w:ascii="Times New Roman" w:hAnsi="Times New Roman"/>
                <w:kern w:val="1"/>
                <w:sz w:val="24"/>
                <w:szCs w:val="24"/>
                <w:shd w:val="clear" w:color="auto" w:fill="FFFFFF"/>
              </w:rPr>
            </w:pPr>
            <w:r w:rsidRPr="008458EE">
              <w:rPr>
                <w:rFonts w:ascii="Times New Roman" w:hAnsi="Times New Roman"/>
                <w:kern w:val="1"/>
                <w:sz w:val="24"/>
                <w:szCs w:val="24"/>
                <w:shd w:val="clear" w:color="auto" w:fill="FFFFFF"/>
              </w:rPr>
              <w:t>Источники финансирования</w:t>
            </w:r>
          </w:p>
        </w:tc>
        <w:tc>
          <w:tcPr>
            <w:tcW w:w="1994" w:type="dxa"/>
            <w:vMerge w:val="restart"/>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ind w:left="-113" w:right="-57"/>
              <w:jc w:val="center"/>
              <w:rPr>
                <w:rFonts w:ascii="Times New Roman" w:hAnsi="Times New Roman"/>
                <w:kern w:val="1"/>
                <w:sz w:val="24"/>
                <w:szCs w:val="24"/>
                <w:shd w:val="clear" w:color="auto" w:fill="FFFFFF"/>
              </w:rPr>
            </w:pPr>
            <w:r w:rsidRPr="008458EE">
              <w:rPr>
                <w:rFonts w:ascii="Times New Roman" w:hAnsi="Times New Roman"/>
                <w:kern w:val="1"/>
                <w:sz w:val="24"/>
                <w:szCs w:val="24"/>
                <w:shd w:val="clear" w:color="auto" w:fill="FFFFFF"/>
              </w:rPr>
              <w:t>Объем финансирования*</w:t>
            </w:r>
          </w:p>
          <w:p w:rsidR="000A4F9E" w:rsidRPr="008458EE" w:rsidRDefault="000A4F9E" w:rsidP="00D3421B">
            <w:pPr>
              <w:autoSpaceDE w:val="0"/>
              <w:spacing w:after="0" w:line="240" w:lineRule="auto"/>
              <w:ind w:left="-113" w:right="-57"/>
              <w:jc w:val="center"/>
              <w:rPr>
                <w:rFonts w:ascii="Times New Roman" w:hAnsi="Times New Roman"/>
                <w:kern w:val="1"/>
                <w:sz w:val="24"/>
                <w:szCs w:val="24"/>
                <w:shd w:val="clear" w:color="auto" w:fill="FFFFFF"/>
              </w:rPr>
            </w:pPr>
            <w:r w:rsidRPr="008458EE">
              <w:rPr>
                <w:rFonts w:ascii="Times New Roman" w:hAnsi="Times New Roman"/>
                <w:kern w:val="1"/>
                <w:sz w:val="24"/>
                <w:szCs w:val="24"/>
                <w:shd w:val="clear" w:color="auto" w:fill="FFFFFF"/>
              </w:rPr>
              <w:t>всего</w:t>
            </w:r>
          </w:p>
          <w:p w:rsidR="000A4F9E" w:rsidRPr="008458EE" w:rsidRDefault="000A4F9E" w:rsidP="00D3421B">
            <w:pPr>
              <w:autoSpaceDE w:val="0"/>
              <w:spacing w:after="0" w:line="240" w:lineRule="auto"/>
              <w:ind w:left="-113" w:right="-57"/>
              <w:jc w:val="center"/>
              <w:rPr>
                <w:rFonts w:ascii="Times New Roman" w:hAnsi="Times New Roman"/>
                <w:kern w:val="1"/>
                <w:sz w:val="24"/>
                <w:szCs w:val="24"/>
              </w:rPr>
            </w:pPr>
            <w:r w:rsidRPr="008458EE">
              <w:rPr>
                <w:rFonts w:ascii="Times New Roman" w:hAnsi="Times New Roman"/>
                <w:kern w:val="1"/>
                <w:sz w:val="24"/>
                <w:szCs w:val="24"/>
                <w:shd w:val="clear" w:color="auto" w:fill="FFFFFF"/>
              </w:rPr>
              <w:t>(тыс. руб.)</w:t>
            </w:r>
          </w:p>
        </w:tc>
        <w:tc>
          <w:tcPr>
            <w:tcW w:w="3686" w:type="dxa"/>
            <w:gridSpan w:val="4"/>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ind w:left="-113" w:right="-57"/>
              <w:jc w:val="center"/>
              <w:rPr>
                <w:rFonts w:ascii="Times New Roman" w:hAnsi="Times New Roman"/>
                <w:kern w:val="1"/>
                <w:sz w:val="24"/>
                <w:szCs w:val="24"/>
                <w:shd w:val="clear" w:color="auto" w:fill="FFFFFF"/>
              </w:rPr>
            </w:pPr>
            <w:r w:rsidRPr="008458EE">
              <w:rPr>
                <w:rFonts w:ascii="Times New Roman" w:hAnsi="Times New Roman"/>
                <w:kern w:val="1"/>
                <w:sz w:val="24"/>
                <w:szCs w:val="24"/>
              </w:rPr>
              <w:t>в том числе по годам</w:t>
            </w:r>
          </w:p>
        </w:tc>
        <w:tc>
          <w:tcPr>
            <w:tcW w:w="1937" w:type="dxa"/>
            <w:vMerge w:val="restart"/>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ind w:left="-113" w:right="-57"/>
              <w:jc w:val="center"/>
              <w:rPr>
                <w:rFonts w:ascii="Times New Roman" w:hAnsi="Times New Roman"/>
                <w:kern w:val="1"/>
                <w:sz w:val="24"/>
                <w:szCs w:val="24"/>
                <w:shd w:val="clear" w:color="auto" w:fill="FFFFFF"/>
              </w:rPr>
            </w:pPr>
            <w:r w:rsidRPr="008458EE">
              <w:rPr>
                <w:rFonts w:ascii="Times New Roman" w:hAnsi="Times New Roman"/>
                <w:kern w:val="1"/>
                <w:sz w:val="24"/>
                <w:szCs w:val="24"/>
                <w:shd w:val="clear" w:color="auto" w:fill="FFFFFF"/>
              </w:rPr>
              <w:t xml:space="preserve">Непосредственный </w:t>
            </w:r>
          </w:p>
          <w:p w:rsidR="000A4F9E" w:rsidRPr="008458EE" w:rsidRDefault="000A4F9E" w:rsidP="00D3421B">
            <w:pPr>
              <w:autoSpaceDE w:val="0"/>
              <w:spacing w:after="0" w:line="240" w:lineRule="auto"/>
              <w:ind w:left="-113"/>
              <w:jc w:val="center"/>
              <w:rPr>
                <w:rFonts w:ascii="Times New Roman" w:hAnsi="Times New Roman"/>
                <w:kern w:val="1"/>
                <w:sz w:val="24"/>
                <w:szCs w:val="24"/>
                <w:shd w:val="clear" w:color="auto" w:fill="FFFFFF"/>
              </w:rPr>
            </w:pPr>
            <w:r w:rsidRPr="008458EE">
              <w:rPr>
                <w:rFonts w:ascii="Times New Roman" w:hAnsi="Times New Roman"/>
                <w:kern w:val="1"/>
                <w:sz w:val="24"/>
                <w:szCs w:val="24"/>
                <w:shd w:val="clear" w:color="auto" w:fill="FFFFFF"/>
              </w:rPr>
              <w:t>результат реализации мероприятия</w:t>
            </w:r>
          </w:p>
        </w:tc>
        <w:tc>
          <w:tcPr>
            <w:tcW w:w="2004" w:type="dxa"/>
            <w:vMerge w:val="restart"/>
            <w:tcBorders>
              <w:top w:val="single" w:sz="4" w:space="0" w:color="000000"/>
              <w:left w:val="single" w:sz="4" w:space="0" w:color="000000"/>
              <w:bottom w:val="single" w:sz="4" w:space="0" w:color="000000"/>
              <w:right w:val="single" w:sz="4" w:space="0" w:color="000000"/>
            </w:tcBorders>
            <w:vAlign w:val="center"/>
          </w:tcPr>
          <w:p w:rsidR="000A4F9E" w:rsidRPr="008458EE" w:rsidRDefault="000A4F9E" w:rsidP="00D3421B">
            <w:pPr>
              <w:shd w:val="clear" w:color="auto" w:fill="FFFFFF"/>
              <w:autoSpaceDE w:val="0"/>
              <w:spacing w:after="0" w:line="240" w:lineRule="auto"/>
              <w:ind w:left="-113" w:right="-57"/>
              <w:jc w:val="center"/>
              <w:rPr>
                <w:rFonts w:ascii="Times New Roman" w:hAnsi="Times New Roman"/>
                <w:i/>
                <w:kern w:val="1"/>
                <w:sz w:val="24"/>
                <w:szCs w:val="24"/>
                <w:shd w:val="clear" w:color="auto" w:fill="FFFFFF"/>
              </w:rPr>
            </w:pPr>
            <w:r w:rsidRPr="008458EE">
              <w:rPr>
                <w:rFonts w:ascii="Times New Roman" w:hAnsi="Times New Roman"/>
                <w:kern w:val="1"/>
                <w:sz w:val="24"/>
                <w:szCs w:val="24"/>
                <w:shd w:val="clear" w:color="auto" w:fill="FFFFFF"/>
              </w:rPr>
              <w:t xml:space="preserve">Участник муниципальной программы </w:t>
            </w:r>
          </w:p>
          <w:p w:rsidR="000A4F9E" w:rsidRPr="008458EE" w:rsidRDefault="000A4F9E" w:rsidP="00D3421B">
            <w:pPr>
              <w:shd w:val="clear" w:color="auto" w:fill="FFFFFF"/>
              <w:autoSpaceDE w:val="0"/>
              <w:spacing w:after="0" w:line="240" w:lineRule="auto"/>
              <w:ind w:left="-113" w:right="-57"/>
              <w:jc w:val="center"/>
              <w:rPr>
                <w:rFonts w:ascii="Times New Roman" w:hAnsi="Times New Roman"/>
                <w:sz w:val="24"/>
                <w:szCs w:val="24"/>
              </w:rPr>
            </w:pPr>
            <w:r w:rsidRPr="008458EE">
              <w:rPr>
                <w:rFonts w:ascii="Times New Roman" w:hAnsi="Times New Roman"/>
                <w:i/>
                <w:kern w:val="1"/>
                <w:sz w:val="24"/>
                <w:szCs w:val="24"/>
                <w:shd w:val="clear" w:color="auto" w:fill="FFFFFF"/>
              </w:rPr>
              <w:t>(к примеру, муниципальный заказчик, главный распорядитель (распорядитель) бюджетных средств, исполнитель)</w:t>
            </w:r>
          </w:p>
        </w:tc>
      </w:tr>
      <w:tr w:rsidR="000A4F9E" w:rsidRPr="008458EE" w:rsidTr="00D3421B">
        <w:tc>
          <w:tcPr>
            <w:tcW w:w="578"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c>
          <w:tcPr>
            <w:tcW w:w="2693"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c>
          <w:tcPr>
            <w:tcW w:w="2542"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c>
          <w:tcPr>
            <w:tcW w:w="1994"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c>
          <w:tcPr>
            <w:tcW w:w="992" w:type="dxa"/>
            <w:tcBorders>
              <w:top w:val="single" w:sz="4" w:space="0" w:color="000000"/>
              <w:left w:val="single" w:sz="4" w:space="0" w:color="000000"/>
              <w:bottom w:val="single" w:sz="4" w:space="0" w:color="000000"/>
            </w:tcBorders>
            <w:vAlign w:val="center"/>
          </w:tcPr>
          <w:p w:rsidR="000A4F9E" w:rsidRPr="0011684E" w:rsidRDefault="000A4F9E" w:rsidP="007475B7">
            <w:pPr>
              <w:widowControl w:val="0"/>
              <w:suppressAutoHyphens/>
              <w:autoSpaceDE w:val="0"/>
              <w:autoSpaceDN w:val="0"/>
              <w:adjustRightInd w:val="0"/>
              <w:spacing w:line="204" w:lineRule="auto"/>
              <w:jc w:val="center"/>
              <w:rPr>
                <w:rFonts w:ascii="Times New Roman" w:hAnsi="Times New Roman"/>
                <w:sz w:val="24"/>
                <w:szCs w:val="24"/>
              </w:rPr>
            </w:pPr>
            <w:r w:rsidRPr="0011684E">
              <w:rPr>
                <w:rFonts w:ascii="Times New Roman" w:hAnsi="Times New Roman"/>
                <w:sz w:val="24"/>
                <w:szCs w:val="24"/>
              </w:rPr>
              <w:t>20</w:t>
            </w:r>
            <w:r w:rsidR="00DC4F8B">
              <w:rPr>
                <w:rFonts w:ascii="Times New Roman" w:hAnsi="Times New Roman"/>
                <w:sz w:val="24"/>
                <w:szCs w:val="24"/>
              </w:rPr>
              <w:t>2</w:t>
            </w:r>
            <w:r w:rsidR="007475B7">
              <w:rPr>
                <w:rFonts w:ascii="Times New Roman" w:hAnsi="Times New Roman"/>
                <w:sz w:val="24"/>
                <w:szCs w:val="24"/>
              </w:rPr>
              <w:t>5</w:t>
            </w:r>
            <w:r w:rsidRPr="0011684E">
              <w:rPr>
                <w:rFonts w:ascii="Times New Roman" w:hAnsi="Times New Roman"/>
                <w:sz w:val="24"/>
                <w:szCs w:val="24"/>
              </w:rPr>
              <w:t xml:space="preserve"> год</w:t>
            </w:r>
          </w:p>
        </w:tc>
        <w:tc>
          <w:tcPr>
            <w:tcW w:w="992" w:type="dxa"/>
            <w:tcBorders>
              <w:top w:val="single" w:sz="4" w:space="0" w:color="000000"/>
              <w:left w:val="single" w:sz="4" w:space="0" w:color="000000"/>
              <w:bottom w:val="single" w:sz="4" w:space="0" w:color="000000"/>
            </w:tcBorders>
            <w:vAlign w:val="center"/>
          </w:tcPr>
          <w:p w:rsidR="000A4F9E" w:rsidRPr="0011684E" w:rsidRDefault="00DC4F8B" w:rsidP="007475B7">
            <w:pPr>
              <w:widowControl w:val="0"/>
              <w:suppressAutoHyphens/>
              <w:autoSpaceDE w:val="0"/>
              <w:autoSpaceDN w:val="0"/>
              <w:adjustRightInd w:val="0"/>
              <w:spacing w:line="204" w:lineRule="auto"/>
              <w:jc w:val="center"/>
              <w:rPr>
                <w:rFonts w:ascii="Times New Roman" w:hAnsi="Times New Roman"/>
                <w:sz w:val="24"/>
                <w:szCs w:val="24"/>
              </w:rPr>
            </w:pPr>
            <w:r>
              <w:rPr>
                <w:rFonts w:ascii="Times New Roman" w:hAnsi="Times New Roman"/>
                <w:sz w:val="24"/>
                <w:szCs w:val="24"/>
              </w:rPr>
              <w:t>202</w:t>
            </w:r>
            <w:r w:rsidR="007475B7">
              <w:rPr>
                <w:rFonts w:ascii="Times New Roman" w:hAnsi="Times New Roman"/>
                <w:sz w:val="24"/>
                <w:szCs w:val="24"/>
              </w:rPr>
              <w:t>6</w:t>
            </w:r>
            <w:r w:rsidR="000A4F9E" w:rsidRPr="0011684E">
              <w:rPr>
                <w:rFonts w:ascii="Times New Roman" w:hAnsi="Times New Roman"/>
                <w:sz w:val="24"/>
                <w:szCs w:val="24"/>
              </w:rPr>
              <w:t xml:space="preserve"> год </w:t>
            </w:r>
          </w:p>
        </w:tc>
        <w:tc>
          <w:tcPr>
            <w:tcW w:w="851" w:type="dxa"/>
            <w:tcBorders>
              <w:top w:val="single" w:sz="4" w:space="0" w:color="000000"/>
              <w:left w:val="single" w:sz="4" w:space="0" w:color="000000"/>
              <w:bottom w:val="single" w:sz="4" w:space="0" w:color="000000"/>
            </w:tcBorders>
            <w:vAlign w:val="center"/>
          </w:tcPr>
          <w:p w:rsidR="000A4F9E" w:rsidRPr="0011684E" w:rsidRDefault="000A4F9E" w:rsidP="007475B7">
            <w:pPr>
              <w:widowControl w:val="0"/>
              <w:suppressAutoHyphens/>
              <w:autoSpaceDE w:val="0"/>
              <w:autoSpaceDN w:val="0"/>
              <w:adjustRightInd w:val="0"/>
              <w:spacing w:line="204" w:lineRule="auto"/>
              <w:jc w:val="center"/>
              <w:rPr>
                <w:rFonts w:ascii="Times New Roman" w:hAnsi="Times New Roman"/>
                <w:sz w:val="24"/>
                <w:szCs w:val="24"/>
              </w:rPr>
            </w:pPr>
            <w:r w:rsidRPr="0011684E">
              <w:rPr>
                <w:rFonts w:ascii="Times New Roman" w:hAnsi="Times New Roman"/>
                <w:sz w:val="24"/>
                <w:szCs w:val="24"/>
              </w:rPr>
              <w:t>202</w:t>
            </w:r>
            <w:r w:rsidR="007475B7">
              <w:rPr>
                <w:rFonts w:ascii="Times New Roman" w:hAnsi="Times New Roman"/>
                <w:sz w:val="24"/>
                <w:szCs w:val="24"/>
              </w:rPr>
              <w:t>7</w:t>
            </w:r>
            <w:r w:rsidRPr="0011684E">
              <w:rPr>
                <w:rFonts w:ascii="Times New Roman" w:hAnsi="Times New Roman"/>
                <w:sz w:val="24"/>
                <w:szCs w:val="24"/>
              </w:rPr>
              <w:t xml:space="preserve"> год </w:t>
            </w:r>
          </w:p>
        </w:tc>
        <w:tc>
          <w:tcPr>
            <w:tcW w:w="851" w:type="dxa"/>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jc w:val="center"/>
              <w:rPr>
                <w:rFonts w:ascii="Times New Roman" w:hAnsi="Times New Roman"/>
                <w:kern w:val="1"/>
                <w:sz w:val="24"/>
                <w:szCs w:val="24"/>
              </w:rPr>
            </w:pPr>
            <w:r w:rsidRPr="008458EE">
              <w:rPr>
                <w:rFonts w:ascii="Times New Roman" w:hAnsi="Times New Roman"/>
                <w:kern w:val="1"/>
                <w:sz w:val="24"/>
                <w:szCs w:val="24"/>
                <w:lang w:val="en-US"/>
              </w:rPr>
              <w:t>N</w:t>
            </w:r>
            <w:r w:rsidRPr="008458EE">
              <w:rPr>
                <w:rFonts w:ascii="Times New Roman" w:hAnsi="Times New Roman"/>
                <w:kern w:val="1"/>
                <w:sz w:val="24"/>
                <w:szCs w:val="24"/>
              </w:rPr>
              <w:t xml:space="preserve"> год реализации</w:t>
            </w:r>
          </w:p>
        </w:tc>
        <w:tc>
          <w:tcPr>
            <w:tcW w:w="1937"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c>
          <w:tcPr>
            <w:tcW w:w="2004" w:type="dxa"/>
            <w:vMerge/>
            <w:tcBorders>
              <w:top w:val="single" w:sz="4" w:space="0" w:color="000000"/>
              <w:left w:val="single" w:sz="4" w:space="0" w:color="000000"/>
              <w:bottom w:val="single" w:sz="4" w:space="0" w:color="000000"/>
              <w:right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r>
      <w:tr w:rsidR="000A4F9E" w:rsidRPr="008458EE" w:rsidTr="00D3421B">
        <w:tc>
          <w:tcPr>
            <w:tcW w:w="578" w:type="dxa"/>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jc w:val="center"/>
              <w:rPr>
                <w:rFonts w:ascii="Times New Roman" w:hAnsi="Times New Roman"/>
                <w:kern w:val="1"/>
                <w:sz w:val="24"/>
                <w:szCs w:val="24"/>
              </w:rPr>
            </w:pPr>
            <w:r w:rsidRPr="008458EE">
              <w:rPr>
                <w:rFonts w:ascii="Times New Roman" w:hAnsi="Times New Roman"/>
                <w:kern w:val="1"/>
                <w:sz w:val="24"/>
                <w:szCs w:val="24"/>
              </w:rPr>
              <w:t>1</w:t>
            </w:r>
          </w:p>
        </w:tc>
        <w:tc>
          <w:tcPr>
            <w:tcW w:w="2693" w:type="dxa"/>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jc w:val="center"/>
              <w:rPr>
                <w:rFonts w:ascii="Times New Roman" w:hAnsi="Times New Roman"/>
                <w:kern w:val="1"/>
                <w:sz w:val="24"/>
                <w:szCs w:val="24"/>
              </w:rPr>
            </w:pPr>
            <w:r w:rsidRPr="008458EE">
              <w:rPr>
                <w:rFonts w:ascii="Times New Roman" w:hAnsi="Times New Roman"/>
                <w:kern w:val="1"/>
                <w:sz w:val="24"/>
                <w:szCs w:val="24"/>
              </w:rPr>
              <w:t>2</w:t>
            </w:r>
          </w:p>
        </w:tc>
        <w:tc>
          <w:tcPr>
            <w:tcW w:w="2542" w:type="dxa"/>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jc w:val="center"/>
              <w:rPr>
                <w:rFonts w:ascii="Times New Roman" w:hAnsi="Times New Roman"/>
                <w:kern w:val="1"/>
                <w:sz w:val="24"/>
                <w:szCs w:val="24"/>
              </w:rPr>
            </w:pPr>
            <w:r w:rsidRPr="008458EE">
              <w:rPr>
                <w:rFonts w:ascii="Times New Roman" w:hAnsi="Times New Roman"/>
                <w:kern w:val="1"/>
                <w:sz w:val="24"/>
                <w:szCs w:val="24"/>
              </w:rPr>
              <w:t>3</w:t>
            </w:r>
          </w:p>
        </w:tc>
        <w:tc>
          <w:tcPr>
            <w:tcW w:w="1994" w:type="dxa"/>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jc w:val="center"/>
              <w:rPr>
                <w:rFonts w:ascii="Times New Roman" w:hAnsi="Times New Roman"/>
                <w:kern w:val="1"/>
                <w:sz w:val="24"/>
                <w:szCs w:val="24"/>
              </w:rPr>
            </w:pPr>
            <w:r w:rsidRPr="008458EE">
              <w:rPr>
                <w:rFonts w:ascii="Times New Roman" w:hAnsi="Times New Roman"/>
                <w:kern w:val="1"/>
                <w:sz w:val="24"/>
                <w:szCs w:val="24"/>
              </w:rPr>
              <w:t>4</w:t>
            </w:r>
          </w:p>
        </w:tc>
        <w:tc>
          <w:tcPr>
            <w:tcW w:w="992" w:type="dxa"/>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jc w:val="center"/>
              <w:rPr>
                <w:rFonts w:ascii="Times New Roman" w:hAnsi="Times New Roman"/>
                <w:kern w:val="1"/>
                <w:sz w:val="24"/>
                <w:szCs w:val="24"/>
              </w:rPr>
            </w:pPr>
            <w:r w:rsidRPr="008458EE">
              <w:rPr>
                <w:rFonts w:ascii="Times New Roman" w:hAnsi="Times New Roman"/>
                <w:kern w:val="1"/>
                <w:sz w:val="24"/>
                <w:szCs w:val="24"/>
              </w:rPr>
              <w:t>5</w:t>
            </w:r>
          </w:p>
        </w:tc>
        <w:tc>
          <w:tcPr>
            <w:tcW w:w="992" w:type="dxa"/>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jc w:val="center"/>
              <w:rPr>
                <w:rFonts w:ascii="Times New Roman" w:hAnsi="Times New Roman"/>
                <w:kern w:val="1"/>
                <w:sz w:val="24"/>
                <w:szCs w:val="24"/>
              </w:rPr>
            </w:pPr>
            <w:r w:rsidRPr="008458EE">
              <w:rPr>
                <w:rFonts w:ascii="Times New Roman" w:hAnsi="Times New Roman"/>
                <w:kern w:val="1"/>
                <w:sz w:val="24"/>
                <w:szCs w:val="24"/>
              </w:rPr>
              <w:t>6</w:t>
            </w:r>
          </w:p>
        </w:tc>
        <w:tc>
          <w:tcPr>
            <w:tcW w:w="851" w:type="dxa"/>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jc w:val="center"/>
              <w:rPr>
                <w:rFonts w:ascii="Times New Roman" w:hAnsi="Times New Roman"/>
                <w:kern w:val="1"/>
                <w:sz w:val="24"/>
                <w:szCs w:val="24"/>
              </w:rPr>
            </w:pPr>
            <w:r w:rsidRPr="008458EE">
              <w:rPr>
                <w:rFonts w:ascii="Times New Roman" w:hAnsi="Times New Roman"/>
                <w:kern w:val="1"/>
                <w:sz w:val="24"/>
                <w:szCs w:val="24"/>
              </w:rPr>
              <w:t>7</w:t>
            </w:r>
          </w:p>
        </w:tc>
        <w:tc>
          <w:tcPr>
            <w:tcW w:w="851" w:type="dxa"/>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jc w:val="center"/>
              <w:rPr>
                <w:rFonts w:ascii="Times New Roman" w:hAnsi="Times New Roman"/>
                <w:kern w:val="1"/>
                <w:sz w:val="24"/>
                <w:szCs w:val="24"/>
              </w:rPr>
            </w:pPr>
            <w:r w:rsidRPr="008458EE">
              <w:rPr>
                <w:rFonts w:ascii="Times New Roman" w:hAnsi="Times New Roman"/>
                <w:kern w:val="1"/>
                <w:sz w:val="24"/>
                <w:szCs w:val="24"/>
              </w:rPr>
              <w:t>8</w:t>
            </w:r>
          </w:p>
        </w:tc>
        <w:tc>
          <w:tcPr>
            <w:tcW w:w="1937" w:type="dxa"/>
            <w:tcBorders>
              <w:top w:val="single" w:sz="4" w:space="0" w:color="000000"/>
              <w:left w:val="single" w:sz="4" w:space="0" w:color="000000"/>
              <w:bottom w:val="single" w:sz="4" w:space="0" w:color="000000"/>
            </w:tcBorders>
            <w:vAlign w:val="center"/>
          </w:tcPr>
          <w:p w:rsidR="000A4F9E" w:rsidRPr="008458EE" w:rsidRDefault="000A4F9E" w:rsidP="00D3421B">
            <w:pPr>
              <w:autoSpaceDE w:val="0"/>
              <w:spacing w:after="0" w:line="240" w:lineRule="auto"/>
              <w:jc w:val="center"/>
              <w:rPr>
                <w:rFonts w:ascii="Times New Roman" w:hAnsi="Times New Roman"/>
                <w:kern w:val="1"/>
                <w:sz w:val="24"/>
                <w:szCs w:val="24"/>
              </w:rPr>
            </w:pPr>
            <w:r w:rsidRPr="008458EE">
              <w:rPr>
                <w:rFonts w:ascii="Times New Roman" w:hAnsi="Times New Roman"/>
                <w:kern w:val="1"/>
                <w:sz w:val="24"/>
                <w:szCs w:val="24"/>
              </w:rPr>
              <w:t>9</w:t>
            </w:r>
          </w:p>
        </w:tc>
        <w:tc>
          <w:tcPr>
            <w:tcW w:w="2004" w:type="dxa"/>
            <w:tcBorders>
              <w:top w:val="single" w:sz="4" w:space="0" w:color="000000"/>
              <w:left w:val="single" w:sz="4" w:space="0" w:color="000000"/>
              <w:bottom w:val="single" w:sz="4" w:space="0" w:color="000000"/>
              <w:right w:val="single" w:sz="4" w:space="0" w:color="000000"/>
            </w:tcBorders>
            <w:vAlign w:val="center"/>
          </w:tcPr>
          <w:p w:rsidR="000A4F9E" w:rsidRPr="008458EE" w:rsidRDefault="000A4F9E" w:rsidP="00D3421B">
            <w:pPr>
              <w:autoSpaceDE w:val="0"/>
              <w:spacing w:after="0" w:line="240" w:lineRule="auto"/>
              <w:jc w:val="center"/>
              <w:rPr>
                <w:rFonts w:ascii="Times New Roman" w:hAnsi="Times New Roman"/>
                <w:sz w:val="24"/>
                <w:szCs w:val="24"/>
              </w:rPr>
            </w:pPr>
            <w:r w:rsidRPr="008458EE">
              <w:rPr>
                <w:rFonts w:ascii="Times New Roman" w:hAnsi="Times New Roman"/>
                <w:kern w:val="1"/>
                <w:sz w:val="24"/>
                <w:szCs w:val="24"/>
              </w:rPr>
              <w:t>10</w:t>
            </w:r>
          </w:p>
        </w:tc>
      </w:tr>
      <w:tr w:rsidR="000A4F9E" w:rsidRPr="002B2E04" w:rsidTr="00D3421B">
        <w:trPr>
          <w:trHeight w:val="217"/>
        </w:trPr>
        <w:tc>
          <w:tcPr>
            <w:tcW w:w="578" w:type="dxa"/>
            <w:vMerge w:val="restart"/>
            <w:tcBorders>
              <w:top w:val="single" w:sz="4" w:space="0" w:color="000000"/>
              <w:left w:val="single" w:sz="4" w:space="0" w:color="000000"/>
            </w:tcBorders>
          </w:tcPr>
          <w:p w:rsidR="000A4F9E" w:rsidRPr="002B2E04" w:rsidRDefault="000A4F9E" w:rsidP="00D3421B">
            <w:pPr>
              <w:autoSpaceDE w:val="0"/>
              <w:spacing w:after="0" w:line="240" w:lineRule="auto"/>
              <w:jc w:val="center"/>
              <w:rPr>
                <w:rFonts w:ascii="Times New Roman" w:hAnsi="Times New Roman"/>
                <w:kern w:val="1"/>
                <w:sz w:val="24"/>
                <w:szCs w:val="24"/>
              </w:rPr>
            </w:pPr>
            <w:r w:rsidRPr="002B2E04">
              <w:rPr>
                <w:rFonts w:ascii="Times New Roman" w:hAnsi="Times New Roman"/>
                <w:kern w:val="1"/>
                <w:sz w:val="24"/>
                <w:szCs w:val="24"/>
              </w:rPr>
              <w:t>1</w:t>
            </w:r>
          </w:p>
        </w:tc>
        <w:tc>
          <w:tcPr>
            <w:tcW w:w="2693" w:type="dxa"/>
            <w:vMerge w:val="restart"/>
            <w:tcBorders>
              <w:top w:val="single" w:sz="4" w:space="0" w:color="000000"/>
              <w:left w:val="single" w:sz="4" w:space="0" w:color="000000"/>
            </w:tcBorders>
          </w:tcPr>
          <w:p w:rsidR="00DC4F8B" w:rsidRPr="002B2E04" w:rsidRDefault="000A4F9E" w:rsidP="00E22FCD">
            <w:pPr>
              <w:autoSpaceDE w:val="0"/>
              <w:spacing w:after="0" w:line="240" w:lineRule="auto"/>
              <w:rPr>
                <w:rFonts w:ascii="Times New Roman" w:hAnsi="Times New Roman"/>
                <w:sz w:val="24"/>
                <w:szCs w:val="24"/>
              </w:rPr>
            </w:pPr>
            <w:r w:rsidRPr="002B2E04">
              <w:rPr>
                <w:rFonts w:ascii="Times New Roman" w:hAnsi="Times New Roman"/>
                <w:kern w:val="1"/>
                <w:sz w:val="24"/>
                <w:szCs w:val="24"/>
              </w:rPr>
              <w:t>Основное мероприятие №1 -</w:t>
            </w:r>
            <w:r w:rsidRPr="002B2E04">
              <w:rPr>
                <w:rFonts w:ascii="Times New Roman" w:hAnsi="Times New Roman"/>
                <w:sz w:val="24"/>
                <w:szCs w:val="24"/>
              </w:rPr>
              <w:t xml:space="preserve"> </w:t>
            </w:r>
            <w:r w:rsidR="00E22FCD" w:rsidRPr="002B2E04">
              <w:rPr>
                <w:rFonts w:ascii="Times New Roman" w:hAnsi="Times New Roman"/>
                <w:kern w:val="1"/>
                <w:sz w:val="24"/>
                <w:szCs w:val="24"/>
              </w:rPr>
              <w:t xml:space="preserve">Обеспечение первичных мер пожарной безопасности </w:t>
            </w:r>
            <w:r w:rsidR="00E22FCD" w:rsidRPr="002B2E04">
              <w:rPr>
                <w:rFonts w:ascii="Times New Roman" w:hAnsi="Times New Roman"/>
                <w:sz w:val="24"/>
                <w:szCs w:val="24"/>
              </w:rPr>
              <w:t xml:space="preserve">в Красносельском сельском поселении </w:t>
            </w:r>
          </w:p>
        </w:tc>
        <w:tc>
          <w:tcPr>
            <w:tcW w:w="2542" w:type="dxa"/>
            <w:tcBorders>
              <w:top w:val="single" w:sz="4" w:space="0" w:color="000000"/>
              <w:left w:val="single" w:sz="4" w:space="0" w:color="000000"/>
              <w:bottom w:val="single" w:sz="4" w:space="0" w:color="auto"/>
            </w:tcBorders>
          </w:tcPr>
          <w:p w:rsidR="000A4F9E" w:rsidRPr="002B2E04" w:rsidRDefault="000A4F9E" w:rsidP="00D3421B">
            <w:pPr>
              <w:autoSpaceDE w:val="0"/>
              <w:spacing w:after="0" w:line="240" w:lineRule="auto"/>
              <w:jc w:val="both"/>
              <w:rPr>
                <w:rFonts w:ascii="Times New Roman" w:hAnsi="Times New Roman"/>
                <w:kern w:val="1"/>
                <w:sz w:val="24"/>
                <w:szCs w:val="24"/>
              </w:rPr>
            </w:pPr>
            <w:r w:rsidRPr="002B2E04">
              <w:rPr>
                <w:rFonts w:ascii="Times New Roman" w:hAnsi="Times New Roman"/>
                <w:kern w:val="1"/>
                <w:sz w:val="24"/>
                <w:szCs w:val="24"/>
              </w:rPr>
              <w:t>Всего</w:t>
            </w:r>
          </w:p>
        </w:tc>
        <w:tc>
          <w:tcPr>
            <w:tcW w:w="1994" w:type="dxa"/>
            <w:tcBorders>
              <w:top w:val="single" w:sz="4" w:space="0" w:color="000000"/>
              <w:left w:val="single" w:sz="4" w:space="0" w:color="000000"/>
              <w:bottom w:val="single" w:sz="4" w:space="0" w:color="auto"/>
            </w:tcBorders>
          </w:tcPr>
          <w:p w:rsidR="000A4F9E" w:rsidRPr="002B2E04" w:rsidRDefault="007475B7" w:rsidP="00D3421B">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9</w:t>
            </w:r>
            <w:r w:rsidR="000A4F9E" w:rsidRPr="002B2E04">
              <w:rPr>
                <w:rFonts w:ascii="Times New Roman" w:hAnsi="Times New Roman"/>
                <w:kern w:val="1"/>
                <w:sz w:val="24"/>
                <w:szCs w:val="24"/>
              </w:rPr>
              <w:t>,0</w:t>
            </w:r>
          </w:p>
        </w:tc>
        <w:tc>
          <w:tcPr>
            <w:tcW w:w="992" w:type="dxa"/>
            <w:tcBorders>
              <w:top w:val="single" w:sz="4" w:space="0" w:color="000000"/>
              <w:left w:val="single" w:sz="4" w:space="0" w:color="000000"/>
              <w:bottom w:val="single" w:sz="4" w:space="0" w:color="auto"/>
            </w:tcBorders>
          </w:tcPr>
          <w:p w:rsidR="000A4F9E" w:rsidRPr="002B2E04" w:rsidRDefault="007475B7" w:rsidP="00D3421B">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3</w:t>
            </w:r>
            <w:r w:rsidR="000A4F9E" w:rsidRPr="002B2E04">
              <w:rPr>
                <w:rFonts w:ascii="Times New Roman" w:hAnsi="Times New Roman"/>
                <w:kern w:val="1"/>
                <w:sz w:val="24"/>
                <w:szCs w:val="24"/>
              </w:rPr>
              <w:t>,0</w:t>
            </w:r>
          </w:p>
        </w:tc>
        <w:tc>
          <w:tcPr>
            <w:tcW w:w="992" w:type="dxa"/>
            <w:tcBorders>
              <w:top w:val="single" w:sz="4" w:space="0" w:color="000000"/>
              <w:left w:val="single" w:sz="4" w:space="0" w:color="000000"/>
              <w:bottom w:val="single" w:sz="4" w:space="0" w:color="auto"/>
            </w:tcBorders>
          </w:tcPr>
          <w:p w:rsidR="000A4F9E" w:rsidRPr="002B2E04" w:rsidRDefault="007475B7" w:rsidP="00D3421B">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3</w:t>
            </w:r>
            <w:r w:rsidR="000A4F9E" w:rsidRPr="002B2E04">
              <w:rPr>
                <w:rFonts w:ascii="Times New Roman" w:hAnsi="Times New Roman"/>
                <w:kern w:val="1"/>
                <w:sz w:val="24"/>
                <w:szCs w:val="24"/>
              </w:rPr>
              <w:t>,0</w:t>
            </w:r>
          </w:p>
        </w:tc>
        <w:tc>
          <w:tcPr>
            <w:tcW w:w="851" w:type="dxa"/>
            <w:tcBorders>
              <w:top w:val="single" w:sz="4" w:space="0" w:color="000000"/>
              <w:left w:val="single" w:sz="4" w:space="0" w:color="000000"/>
              <w:bottom w:val="single" w:sz="4" w:space="0" w:color="auto"/>
            </w:tcBorders>
          </w:tcPr>
          <w:p w:rsidR="000A4F9E" w:rsidRPr="002B2E04" w:rsidRDefault="007475B7" w:rsidP="00D3421B">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3</w:t>
            </w:r>
            <w:r w:rsidR="000A4F9E" w:rsidRPr="002B2E04">
              <w:rPr>
                <w:rFonts w:ascii="Times New Roman" w:hAnsi="Times New Roman"/>
                <w:kern w:val="1"/>
                <w:sz w:val="24"/>
                <w:szCs w:val="24"/>
              </w:rPr>
              <w:t>,0</w:t>
            </w:r>
          </w:p>
        </w:tc>
        <w:tc>
          <w:tcPr>
            <w:tcW w:w="851" w:type="dxa"/>
            <w:tcBorders>
              <w:top w:val="single" w:sz="4" w:space="0" w:color="000000"/>
              <w:left w:val="single" w:sz="4" w:space="0" w:color="000000"/>
              <w:bottom w:val="single" w:sz="4" w:space="0" w:color="auto"/>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1937" w:type="dxa"/>
            <w:vMerge w:val="restart"/>
            <w:tcBorders>
              <w:top w:val="single" w:sz="4" w:space="0" w:color="000000"/>
              <w:left w:val="single" w:sz="4" w:space="0" w:color="000000"/>
            </w:tcBorders>
          </w:tcPr>
          <w:p w:rsidR="000A4F9E" w:rsidRPr="002B2E04" w:rsidRDefault="00E22FCD" w:rsidP="00E22FCD">
            <w:pPr>
              <w:autoSpaceDE w:val="0"/>
              <w:spacing w:after="0" w:line="240" w:lineRule="auto"/>
              <w:ind w:right="-155"/>
              <w:rPr>
                <w:rFonts w:ascii="Times New Roman" w:hAnsi="Times New Roman"/>
                <w:kern w:val="1"/>
                <w:sz w:val="24"/>
                <w:szCs w:val="24"/>
              </w:rPr>
            </w:pPr>
            <w:r w:rsidRPr="002B2E04">
              <w:rPr>
                <w:rFonts w:ascii="Times New Roman" w:hAnsi="Times New Roman"/>
                <w:sz w:val="24"/>
                <w:szCs w:val="24"/>
              </w:rPr>
              <w:t>Приобретение агитационных материалов (плакатов) по пожарной безопасности</w:t>
            </w:r>
            <w:r w:rsidRPr="002B2E04">
              <w:rPr>
                <w:rFonts w:ascii="Times New Roman" w:hAnsi="Times New Roman"/>
                <w:kern w:val="1"/>
                <w:sz w:val="24"/>
                <w:szCs w:val="24"/>
              </w:rPr>
              <w:t xml:space="preserve"> для </w:t>
            </w:r>
            <w:r w:rsidRPr="002B2E04">
              <w:rPr>
                <w:rFonts w:ascii="Times New Roman" w:hAnsi="Times New Roman"/>
                <w:sz w:val="24"/>
                <w:szCs w:val="24"/>
              </w:rPr>
              <w:t xml:space="preserve">проведения обучающих мероприятий </w:t>
            </w:r>
          </w:p>
        </w:tc>
        <w:tc>
          <w:tcPr>
            <w:tcW w:w="2004" w:type="dxa"/>
            <w:vMerge w:val="restart"/>
            <w:tcBorders>
              <w:top w:val="single" w:sz="4" w:space="0" w:color="000000"/>
              <w:left w:val="single" w:sz="4" w:space="0" w:color="000000"/>
              <w:right w:val="single" w:sz="4" w:space="0" w:color="000000"/>
            </w:tcBorders>
          </w:tcPr>
          <w:p w:rsidR="000A4F9E" w:rsidRPr="002B2E04" w:rsidRDefault="000A4F9E" w:rsidP="00D3421B">
            <w:pPr>
              <w:autoSpaceDE w:val="0"/>
              <w:spacing w:after="0" w:line="240" w:lineRule="auto"/>
              <w:rPr>
                <w:rFonts w:ascii="Times New Roman" w:hAnsi="Times New Roman"/>
                <w:kern w:val="1"/>
                <w:sz w:val="24"/>
                <w:szCs w:val="24"/>
              </w:rPr>
            </w:pPr>
            <w:r w:rsidRPr="002B2E04">
              <w:rPr>
                <w:rFonts w:ascii="Times New Roman" w:hAnsi="Times New Roman"/>
                <w:kern w:val="1"/>
                <w:sz w:val="24"/>
                <w:szCs w:val="24"/>
              </w:rPr>
              <w:t>Администрация Красносельского сельского поселения Динского района</w:t>
            </w:r>
          </w:p>
        </w:tc>
      </w:tr>
      <w:tr w:rsidR="000A4F9E" w:rsidRPr="002B2E04" w:rsidTr="00D3421B">
        <w:trPr>
          <w:trHeight w:val="145"/>
        </w:trPr>
        <w:tc>
          <w:tcPr>
            <w:tcW w:w="578" w:type="dxa"/>
            <w:vMerge/>
            <w:tcBorders>
              <w:left w:val="single" w:sz="4" w:space="0" w:color="000000"/>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2693" w:type="dxa"/>
            <w:vMerge/>
            <w:tcBorders>
              <w:left w:val="single" w:sz="4" w:space="0" w:color="000000"/>
            </w:tcBorders>
          </w:tcPr>
          <w:p w:rsidR="000A4F9E" w:rsidRPr="002B2E04" w:rsidRDefault="000A4F9E" w:rsidP="00D3421B">
            <w:pPr>
              <w:autoSpaceDE w:val="0"/>
              <w:spacing w:after="0" w:line="240" w:lineRule="auto"/>
              <w:rPr>
                <w:rFonts w:ascii="Times New Roman" w:hAnsi="Times New Roman"/>
                <w:kern w:val="1"/>
                <w:sz w:val="24"/>
                <w:szCs w:val="24"/>
              </w:rPr>
            </w:pPr>
          </w:p>
        </w:tc>
        <w:tc>
          <w:tcPr>
            <w:tcW w:w="2542" w:type="dxa"/>
            <w:tcBorders>
              <w:top w:val="single" w:sz="4" w:space="0" w:color="auto"/>
              <w:left w:val="single" w:sz="4" w:space="0" w:color="000000"/>
              <w:bottom w:val="single" w:sz="4" w:space="0" w:color="auto"/>
            </w:tcBorders>
          </w:tcPr>
          <w:p w:rsidR="000A4F9E" w:rsidRPr="002B2E04" w:rsidRDefault="000A4F9E" w:rsidP="00D3421B">
            <w:pPr>
              <w:autoSpaceDE w:val="0"/>
              <w:spacing w:after="0" w:line="240" w:lineRule="auto"/>
              <w:jc w:val="both"/>
              <w:rPr>
                <w:rFonts w:ascii="Times New Roman" w:hAnsi="Times New Roman"/>
                <w:kern w:val="1"/>
                <w:sz w:val="24"/>
                <w:szCs w:val="24"/>
              </w:rPr>
            </w:pPr>
            <w:r w:rsidRPr="002B2E04">
              <w:rPr>
                <w:rFonts w:ascii="Times New Roman" w:hAnsi="Times New Roman"/>
                <w:kern w:val="1"/>
                <w:sz w:val="24"/>
                <w:szCs w:val="24"/>
              </w:rPr>
              <w:t>Местный бюджет</w:t>
            </w:r>
          </w:p>
        </w:tc>
        <w:tc>
          <w:tcPr>
            <w:tcW w:w="1994" w:type="dxa"/>
            <w:tcBorders>
              <w:top w:val="single" w:sz="4" w:space="0" w:color="auto"/>
              <w:left w:val="single" w:sz="4" w:space="0" w:color="000000"/>
              <w:bottom w:val="single" w:sz="4" w:space="0" w:color="auto"/>
            </w:tcBorders>
          </w:tcPr>
          <w:p w:rsidR="000A4F9E" w:rsidRPr="002B2E04" w:rsidRDefault="007475B7" w:rsidP="00D3421B">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9</w:t>
            </w:r>
            <w:r w:rsidR="000A4F9E" w:rsidRPr="002B2E04">
              <w:rPr>
                <w:rFonts w:ascii="Times New Roman" w:hAnsi="Times New Roman"/>
                <w:kern w:val="1"/>
                <w:sz w:val="24"/>
                <w:szCs w:val="24"/>
              </w:rPr>
              <w:t>,0</w:t>
            </w:r>
          </w:p>
        </w:tc>
        <w:tc>
          <w:tcPr>
            <w:tcW w:w="992" w:type="dxa"/>
            <w:tcBorders>
              <w:top w:val="single" w:sz="4" w:space="0" w:color="auto"/>
              <w:left w:val="single" w:sz="4" w:space="0" w:color="000000"/>
              <w:bottom w:val="single" w:sz="4" w:space="0" w:color="auto"/>
            </w:tcBorders>
          </w:tcPr>
          <w:p w:rsidR="000A4F9E" w:rsidRPr="002B2E04" w:rsidRDefault="007475B7" w:rsidP="00D3421B">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3</w:t>
            </w:r>
            <w:r w:rsidR="000A4F9E" w:rsidRPr="002B2E04">
              <w:rPr>
                <w:rFonts w:ascii="Times New Roman" w:hAnsi="Times New Roman"/>
                <w:kern w:val="1"/>
                <w:sz w:val="24"/>
                <w:szCs w:val="24"/>
              </w:rPr>
              <w:t>,0</w:t>
            </w:r>
          </w:p>
        </w:tc>
        <w:tc>
          <w:tcPr>
            <w:tcW w:w="992" w:type="dxa"/>
            <w:tcBorders>
              <w:top w:val="single" w:sz="4" w:space="0" w:color="auto"/>
              <w:left w:val="single" w:sz="4" w:space="0" w:color="000000"/>
              <w:bottom w:val="single" w:sz="4" w:space="0" w:color="auto"/>
            </w:tcBorders>
          </w:tcPr>
          <w:p w:rsidR="000A4F9E" w:rsidRPr="002B2E04" w:rsidRDefault="007475B7" w:rsidP="00D3421B">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3</w:t>
            </w:r>
            <w:r w:rsidR="000A4F9E" w:rsidRPr="002B2E04">
              <w:rPr>
                <w:rFonts w:ascii="Times New Roman" w:hAnsi="Times New Roman"/>
                <w:kern w:val="1"/>
                <w:sz w:val="24"/>
                <w:szCs w:val="24"/>
              </w:rPr>
              <w:t>,0</w:t>
            </w:r>
          </w:p>
        </w:tc>
        <w:tc>
          <w:tcPr>
            <w:tcW w:w="851" w:type="dxa"/>
            <w:tcBorders>
              <w:top w:val="single" w:sz="4" w:space="0" w:color="auto"/>
              <w:left w:val="single" w:sz="4" w:space="0" w:color="000000"/>
              <w:bottom w:val="single" w:sz="4" w:space="0" w:color="auto"/>
            </w:tcBorders>
          </w:tcPr>
          <w:p w:rsidR="000A4F9E" w:rsidRPr="002B2E04" w:rsidRDefault="007475B7" w:rsidP="00D3421B">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3</w:t>
            </w:r>
            <w:r w:rsidR="000A4F9E" w:rsidRPr="002B2E04">
              <w:rPr>
                <w:rFonts w:ascii="Times New Roman" w:hAnsi="Times New Roman"/>
                <w:kern w:val="1"/>
                <w:sz w:val="24"/>
                <w:szCs w:val="24"/>
              </w:rPr>
              <w:t>,0</w:t>
            </w:r>
          </w:p>
        </w:tc>
        <w:tc>
          <w:tcPr>
            <w:tcW w:w="851" w:type="dxa"/>
            <w:tcBorders>
              <w:top w:val="single" w:sz="4" w:space="0" w:color="auto"/>
              <w:left w:val="single" w:sz="4" w:space="0" w:color="000000"/>
              <w:bottom w:val="single" w:sz="4" w:space="0" w:color="auto"/>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1937" w:type="dxa"/>
            <w:vMerge/>
            <w:tcBorders>
              <w:left w:val="single" w:sz="4" w:space="0" w:color="000000"/>
            </w:tcBorders>
          </w:tcPr>
          <w:p w:rsidR="000A4F9E" w:rsidRPr="002B2E04" w:rsidRDefault="000A4F9E" w:rsidP="00D3421B">
            <w:pPr>
              <w:autoSpaceDE w:val="0"/>
              <w:spacing w:after="0" w:line="240" w:lineRule="auto"/>
              <w:rPr>
                <w:rFonts w:ascii="Times New Roman" w:hAnsi="Times New Roman"/>
                <w:kern w:val="1"/>
                <w:sz w:val="24"/>
                <w:szCs w:val="24"/>
              </w:rPr>
            </w:pPr>
          </w:p>
        </w:tc>
        <w:tc>
          <w:tcPr>
            <w:tcW w:w="2004" w:type="dxa"/>
            <w:vMerge/>
            <w:tcBorders>
              <w:left w:val="single" w:sz="4" w:space="0" w:color="000000"/>
              <w:right w:val="single" w:sz="4" w:space="0" w:color="000000"/>
            </w:tcBorders>
          </w:tcPr>
          <w:p w:rsidR="000A4F9E" w:rsidRPr="002B2E04" w:rsidRDefault="000A4F9E" w:rsidP="00D3421B">
            <w:pPr>
              <w:autoSpaceDE w:val="0"/>
              <w:spacing w:after="0" w:line="240" w:lineRule="auto"/>
              <w:rPr>
                <w:rFonts w:ascii="Times New Roman" w:hAnsi="Times New Roman"/>
                <w:kern w:val="1"/>
                <w:sz w:val="24"/>
                <w:szCs w:val="24"/>
              </w:rPr>
            </w:pPr>
          </w:p>
        </w:tc>
      </w:tr>
      <w:tr w:rsidR="000A4F9E" w:rsidRPr="002B2E04" w:rsidTr="00D3421B">
        <w:trPr>
          <w:trHeight w:val="181"/>
        </w:trPr>
        <w:tc>
          <w:tcPr>
            <w:tcW w:w="578" w:type="dxa"/>
            <w:vMerge/>
            <w:tcBorders>
              <w:left w:val="single" w:sz="4" w:space="0" w:color="000000"/>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2693" w:type="dxa"/>
            <w:vMerge/>
            <w:tcBorders>
              <w:left w:val="single" w:sz="4" w:space="0" w:color="000000"/>
            </w:tcBorders>
          </w:tcPr>
          <w:p w:rsidR="000A4F9E" w:rsidRPr="002B2E04" w:rsidRDefault="000A4F9E" w:rsidP="00D3421B">
            <w:pPr>
              <w:autoSpaceDE w:val="0"/>
              <w:spacing w:after="0" w:line="240" w:lineRule="auto"/>
              <w:rPr>
                <w:rFonts w:ascii="Times New Roman" w:hAnsi="Times New Roman"/>
                <w:kern w:val="1"/>
                <w:sz w:val="24"/>
                <w:szCs w:val="24"/>
              </w:rPr>
            </w:pPr>
          </w:p>
        </w:tc>
        <w:tc>
          <w:tcPr>
            <w:tcW w:w="2542" w:type="dxa"/>
            <w:tcBorders>
              <w:top w:val="single" w:sz="4" w:space="0" w:color="auto"/>
              <w:left w:val="single" w:sz="4" w:space="0" w:color="000000"/>
              <w:bottom w:val="single" w:sz="4" w:space="0" w:color="auto"/>
            </w:tcBorders>
          </w:tcPr>
          <w:p w:rsidR="000A4F9E" w:rsidRPr="002B2E04" w:rsidRDefault="000A4F9E" w:rsidP="00D3421B">
            <w:pPr>
              <w:autoSpaceDE w:val="0"/>
              <w:spacing w:after="0" w:line="240" w:lineRule="auto"/>
              <w:jc w:val="both"/>
              <w:rPr>
                <w:rFonts w:ascii="Times New Roman" w:hAnsi="Times New Roman"/>
                <w:kern w:val="1"/>
                <w:sz w:val="24"/>
                <w:szCs w:val="24"/>
              </w:rPr>
            </w:pPr>
            <w:r w:rsidRPr="002B2E04">
              <w:rPr>
                <w:rFonts w:ascii="Times New Roman" w:hAnsi="Times New Roman"/>
                <w:kern w:val="1"/>
                <w:sz w:val="24"/>
                <w:szCs w:val="24"/>
              </w:rPr>
              <w:t>Краевой бюджет</w:t>
            </w:r>
          </w:p>
        </w:tc>
        <w:tc>
          <w:tcPr>
            <w:tcW w:w="1994" w:type="dxa"/>
            <w:tcBorders>
              <w:top w:val="single" w:sz="4" w:space="0" w:color="auto"/>
              <w:left w:val="single" w:sz="4" w:space="0" w:color="000000"/>
              <w:bottom w:val="single" w:sz="4" w:space="0" w:color="auto"/>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992" w:type="dxa"/>
            <w:tcBorders>
              <w:top w:val="single" w:sz="4" w:space="0" w:color="auto"/>
              <w:left w:val="single" w:sz="4" w:space="0" w:color="000000"/>
              <w:bottom w:val="single" w:sz="4" w:space="0" w:color="auto"/>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992" w:type="dxa"/>
            <w:tcBorders>
              <w:top w:val="single" w:sz="4" w:space="0" w:color="auto"/>
              <w:left w:val="single" w:sz="4" w:space="0" w:color="000000"/>
              <w:bottom w:val="single" w:sz="4" w:space="0" w:color="auto"/>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851" w:type="dxa"/>
            <w:tcBorders>
              <w:top w:val="single" w:sz="4" w:space="0" w:color="auto"/>
              <w:left w:val="single" w:sz="4" w:space="0" w:color="000000"/>
              <w:bottom w:val="single" w:sz="4" w:space="0" w:color="auto"/>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851" w:type="dxa"/>
            <w:tcBorders>
              <w:top w:val="single" w:sz="4" w:space="0" w:color="auto"/>
              <w:left w:val="single" w:sz="4" w:space="0" w:color="000000"/>
              <w:bottom w:val="single" w:sz="4" w:space="0" w:color="auto"/>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1937" w:type="dxa"/>
            <w:vMerge/>
            <w:tcBorders>
              <w:left w:val="single" w:sz="4" w:space="0" w:color="000000"/>
            </w:tcBorders>
          </w:tcPr>
          <w:p w:rsidR="000A4F9E" w:rsidRPr="002B2E04" w:rsidRDefault="000A4F9E" w:rsidP="00D3421B">
            <w:pPr>
              <w:autoSpaceDE w:val="0"/>
              <w:spacing w:after="0" w:line="240" w:lineRule="auto"/>
              <w:rPr>
                <w:rFonts w:ascii="Times New Roman" w:hAnsi="Times New Roman"/>
                <w:kern w:val="1"/>
                <w:sz w:val="24"/>
                <w:szCs w:val="24"/>
              </w:rPr>
            </w:pPr>
          </w:p>
        </w:tc>
        <w:tc>
          <w:tcPr>
            <w:tcW w:w="2004" w:type="dxa"/>
            <w:vMerge/>
            <w:tcBorders>
              <w:left w:val="single" w:sz="4" w:space="0" w:color="000000"/>
              <w:right w:val="single" w:sz="4" w:space="0" w:color="000000"/>
            </w:tcBorders>
          </w:tcPr>
          <w:p w:rsidR="000A4F9E" w:rsidRPr="002B2E04" w:rsidRDefault="000A4F9E" w:rsidP="00D3421B">
            <w:pPr>
              <w:autoSpaceDE w:val="0"/>
              <w:spacing w:after="0" w:line="240" w:lineRule="auto"/>
              <w:rPr>
                <w:rFonts w:ascii="Times New Roman" w:hAnsi="Times New Roman"/>
                <w:kern w:val="1"/>
                <w:sz w:val="24"/>
                <w:szCs w:val="24"/>
              </w:rPr>
            </w:pPr>
          </w:p>
        </w:tc>
      </w:tr>
      <w:tr w:rsidR="000A4F9E" w:rsidRPr="002B2E04" w:rsidTr="00D3421B">
        <w:trPr>
          <w:trHeight w:val="258"/>
        </w:trPr>
        <w:tc>
          <w:tcPr>
            <w:tcW w:w="578" w:type="dxa"/>
            <w:vMerge/>
            <w:tcBorders>
              <w:left w:val="single" w:sz="4" w:space="0" w:color="000000"/>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2693" w:type="dxa"/>
            <w:vMerge/>
            <w:tcBorders>
              <w:left w:val="single" w:sz="4" w:space="0" w:color="000000"/>
            </w:tcBorders>
          </w:tcPr>
          <w:p w:rsidR="000A4F9E" w:rsidRPr="002B2E04" w:rsidRDefault="000A4F9E" w:rsidP="00D3421B">
            <w:pPr>
              <w:autoSpaceDE w:val="0"/>
              <w:spacing w:after="0" w:line="240" w:lineRule="auto"/>
              <w:rPr>
                <w:rFonts w:ascii="Times New Roman" w:hAnsi="Times New Roman"/>
                <w:kern w:val="1"/>
                <w:sz w:val="24"/>
                <w:szCs w:val="24"/>
              </w:rPr>
            </w:pPr>
          </w:p>
        </w:tc>
        <w:tc>
          <w:tcPr>
            <w:tcW w:w="2542" w:type="dxa"/>
            <w:tcBorders>
              <w:top w:val="single" w:sz="4" w:space="0" w:color="auto"/>
              <w:left w:val="single" w:sz="4" w:space="0" w:color="000000"/>
              <w:bottom w:val="single" w:sz="4" w:space="0" w:color="auto"/>
            </w:tcBorders>
          </w:tcPr>
          <w:p w:rsidR="000A4F9E" w:rsidRPr="002B2E04" w:rsidRDefault="000A4F9E" w:rsidP="00D3421B">
            <w:pPr>
              <w:autoSpaceDE w:val="0"/>
              <w:spacing w:after="0" w:line="240" w:lineRule="auto"/>
              <w:jc w:val="both"/>
              <w:rPr>
                <w:rFonts w:ascii="Times New Roman" w:hAnsi="Times New Roman"/>
                <w:kern w:val="1"/>
                <w:sz w:val="24"/>
                <w:szCs w:val="24"/>
              </w:rPr>
            </w:pPr>
            <w:r w:rsidRPr="002B2E04">
              <w:rPr>
                <w:rFonts w:ascii="Times New Roman" w:hAnsi="Times New Roman"/>
                <w:kern w:val="1"/>
                <w:sz w:val="24"/>
                <w:szCs w:val="24"/>
              </w:rPr>
              <w:t>Федеральный бюджет</w:t>
            </w:r>
          </w:p>
        </w:tc>
        <w:tc>
          <w:tcPr>
            <w:tcW w:w="1994" w:type="dxa"/>
            <w:tcBorders>
              <w:top w:val="single" w:sz="4" w:space="0" w:color="auto"/>
              <w:left w:val="single" w:sz="4" w:space="0" w:color="000000"/>
              <w:bottom w:val="single" w:sz="4" w:space="0" w:color="auto"/>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992" w:type="dxa"/>
            <w:tcBorders>
              <w:top w:val="single" w:sz="4" w:space="0" w:color="auto"/>
              <w:left w:val="single" w:sz="4" w:space="0" w:color="000000"/>
              <w:bottom w:val="single" w:sz="4" w:space="0" w:color="auto"/>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992" w:type="dxa"/>
            <w:tcBorders>
              <w:top w:val="single" w:sz="4" w:space="0" w:color="auto"/>
              <w:left w:val="single" w:sz="4" w:space="0" w:color="000000"/>
              <w:bottom w:val="single" w:sz="4" w:space="0" w:color="auto"/>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851" w:type="dxa"/>
            <w:tcBorders>
              <w:top w:val="single" w:sz="4" w:space="0" w:color="auto"/>
              <w:left w:val="single" w:sz="4" w:space="0" w:color="000000"/>
              <w:bottom w:val="single" w:sz="4" w:space="0" w:color="auto"/>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851" w:type="dxa"/>
            <w:tcBorders>
              <w:top w:val="single" w:sz="4" w:space="0" w:color="auto"/>
              <w:left w:val="single" w:sz="4" w:space="0" w:color="000000"/>
              <w:bottom w:val="single" w:sz="4" w:space="0" w:color="auto"/>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1937" w:type="dxa"/>
            <w:vMerge/>
            <w:tcBorders>
              <w:left w:val="single" w:sz="4" w:space="0" w:color="000000"/>
            </w:tcBorders>
          </w:tcPr>
          <w:p w:rsidR="000A4F9E" w:rsidRPr="002B2E04" w:rsidRDefault="000A4F9E" w:rsidP="00D3421B">
            <w:pPr>
              <w:autoSpaceDE w:val="0"/>
              <w:spacing w:after="0" w:line="240" w:lineRule="auto"/>
              <w:rPr>
                <w:rFonts w:ascii="Times New Roman" w:hAnsi="Times New Roman"/>
                <w:kern w:val="1"/>
                <w:sz w:val="24"/>
                <w:szCs w:val="24"/>
              </w:rPr>
            </w:pPr>
          </w:p>
        </w:tc>
        <w:tc>
          <w:tcPr>
            <w:tcW w:w="2004" w:type="dxa"/>
            <w:vMerge/>
            <w:tcBorders>
              <w:left w:val="single" w:sz="4" w:space="0" w:color="000000"/>
              <w:right w:val="single" w:sz="4" w:space="0" w:color="000000"/>
            </w:tcBorders>
          </w:tcPr>
          <w:p w:rsidR="000A4F9E" w:rsidRPr="002B2E04" w:rsidRDefault="000A4F9E" w:rsidP="00D3421B">
            <w:pPr>
              <w:autoSpaceDE w:val="0"/>
              <w:spacing w:after="0" w:line="240" w:lineRule="auto"/>
              <w:rPr>
                <w:rFonts w:ascii="Times New Roman" w:hAnsi="Times New Roman"/>
                <w:kern w:val="1"/>
                <w:sz w:val="24"/>
                <w:szCs w:val="24"/>
              </w:rPr>
            </w:pPr>
          </w:p>
        </w:tc>
      </w:tr>
      <w:tr w:rsidR="000A4F9E" w:rsidRPr="002B2E04" w:rsidTr="00D3421B">
        <w:trPr>
          <w:trHeight w:val="530"/>
        </w:trPr>
        <w:tc>
          <w:tcPr>
            <w:tcW w:w="578" w:type="dxa"/>
            <w:vMerge/>
            <w:tcBorders>
              <w:left w:val="single" w:sz="4" w:space="0" w:color="000000"/>
              <w:bottom w:val="single" w:sz="4" w:space="0" w:color="000000"/>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2693" w:type="dxa"/>
            <w:vMerge/>
            <w:tcBorders>
              <w:left w:val="single" w:sz="4" w:space="0" w:color="000000"/>
              <w:bottom w:val="single" w:sz="4" w:space="0" w:color="000000"/>
            </w:tcBorders>
          </w:tcPr>
          <w:p w:rsidR="000A4F9E" w:rsidRPr="002B2E04" w:rsidRDefault="000A4F9E" w:rsidP="00D3421B">
            <w:pPr>
              <w:autoSpaceDE w:val="0"/>
              <w:spacing w:after="0" w:line="240" w:lineRule="auto"/>
              <w:rPr>
                <w:rFonts w:ascii="Times New Roman" w:hAnsi="Times New Roman"/>
                <w:kern w:val="1"/>
                <w:sz w:val="24"/>
                <w:szCs w:val="24"/>
              </w:rPr>
            </w:pPr>
          </w:p>
        </w:tc>
        <w:tc>
          <w:tcPr>
            <w:tcW w:w="2542" w:type="dxa"/>
            <w:tcBorders>
              <w:top w:val="single" w:sz="4" w:space="0" w:color="auto"/>
              <w:left w:val="single" w:sz="4" w:space="0" w:color="000000"/>
              <w:bottom w:val="single" w:sz="4" w:space="0" w:color="000000"/>
            </w:tcBorders>
          </w:tcPr>
          <w:p w:rsidR="000A4F9E" w:rsidRPr="002B2E04" w:rsidRDefault="000A4F9E" w:rsidP="00D3421B">
            <w:pPr>
              <w:autoSpaceDE w:val="0"/>
              <w:spacing w:after="0" w:line="240" w:lineRule="auto"/>
              <w:jc w:val="both"/>
              <w:rPr>
                <w:rFonts w:ascii="Times New Roman" w:hAnsi="Times New Roman"/>
                <w:kern w:val="1"/>
                <w:sz w:val="24"/>
                <w:szCs w:val="24"/>
              </w:rPr>
            </w:pPr>
            <w:r w:rsidRPr="002B2E04">
              <w:rPr>
                <w:rFonts w:ascii="Times New Roman" w:hAnsi="Times New Roman"/>
                <w:kern w:val="1"/>
                <w:sz w:val="24"/>
                <w:szCs w:val="24"/>
              </w:rPr>
              <w:t>Внебюджетные источники</w:t>
            </w:r>
          </w:p>
        </w:tc>
        <w:tc>
          <w:tcPr>
            <w:tcW w:w="1994" w:type="dxa"/>
            <w:tcBorders>
              <w:top w:val="single" w:sz="4" w:space="0" w:color="auto"/>
              <w:left w:val="single" w:sz="4" w:space="0" w:color="000000"/>
              <w:bottom w:val="single" w:sz="4" w:space="0" w:color="000000"/>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992" w:type="dxa"/>
            <w:tcBorders>
              <w:top w:val="single" w:sz="4" w:space="0" w:color="auto"/>
              <w:left w:val="single" w:sz="4" w:space="0" w:color="000000"/>
              <w:bottom w:val="single" w:sz="4" w:space="0" w:color="000000"/>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992" w:type="dxa"/>
            <w:tcBorders>
              <w:top w:val="single" w:sz="4" w:space="0" w:color="auto"/>
              <w:left w:val="single" w:sz="4" w:space="0" w:color="000000"/>
              <w:bottom w:val="single" w:sz="4" w:space="0" w:color="000000"/>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851" w:type="dxa"/>
            <w:tcBorders>
              <w:top w:val="single" w:sz="4" w:space="0" w:color="auto"/>
              <w:left w:val="single" w:sz="4" w:space="0" w:color="000000"/>
              <w:bottom w:val="single" w:sz="4" w:space="0" w:color="000000"/>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851" w:type="dxa"/>
            <w:tcBorders>
              <w:top w:val="single" w:sz="4" w:space="0" w:color="auto"/>
              <w:left w:val="single" w:sz="4" w:space="0" w:color="000000"/>
              <w:bottom w:val="single" w:sz="4" w:space="0" w:color="000000"/>
            </w:tcBorders>
          </w:tcPr>
          <w:p w:rsidR="000A4F9E" w:rsidRPr="002B2E04" w:rsidRDefault="000A4F9E" w:rsidP="00D3421B">
            <w:pPr>
              <w:autoSpaceDE w:val="0"/>
              <w:spacing w:after="0" w:line="240" w:lineRule="auto"/>
              <w:jc w:val="center"/>
              <w:rPr>
                <w:rFonts w:ascii="Times New Roman" w:hAnsi="Times New Roman"/>
                <w:kern w:val="1"/>
                <w:sz w:val="24"/>
                <w:szCs w:val="24"/>
              </w:rPr>
            </w:pPr>
          </w:p>
        </w:tc>
        <w:tc>
          <w:tcPr>
            <w:tcW w:w="1937" w:type="dxa"/>
            <w:vMerge/>
            <w:tcBorders>
              <w:left w:val="single" w:sz="4" w:space="0" w:color="000000"/>
              <w:bottom w:val="single" w:sz="4" w:space="0" w:color="000000"/>
            </w:tcBorders>
          </w:tcPr>
          <w:p w:rsidR="000A4F9E" w:rsidRPr="002B2E04" w:rsidRDefault="000A4F9E" w:rsidP="00D3421B">
            <w:pPr>
              <w:autoSpaceDE w:val="0"/>
              <w:spacing w:after="0" w:line="240" w:lineRule="auto"/>
              <w:rPr>
                <w:rFonts w:ascii="Times New Roman" w:hAnsi="Times New Roman"/>
                <w:kern w:val="1"/>
                <w:sz w:val="24"/>
                <w:szCs w:val="24"/>
              </w:rPr>
            </w:pPr>
          </w:p>
        </w:tc>
        <w:tc>
          <w:tcPr>
            <w:tcW w:w="2004" w:type="dxa"/>
            <w:vMerge/>
            <w:tcBorders>
              <w:left w:val="single" w:sz="4" w:space="0" w:color="000000"/>
              <w:bottom w:val="single" w:sz="4" w:space="0" w:color="000000"/>
              <w:right w:val="single" w:sz="4" w:space="0" w:color="000000"/>
            </w:tcBorders>
          </w:tcPr>
          <w:p w:rsidR="000A4F9E" w:rsidRPr="002B2E04" w:rsidRDefault="000A4F9E" w:rsidP="00D3421B">
            <w:pPr>
              <w:autoSpaceDE w:val="0"/>
              <w:spacing w:after="0" w:line="240" w:lineRule="auto"/>
              <w:rPr>
                <w:rFonts w:ascii="Times New Roman" w:hAnsi="Times New Roman"/>
                <w:kern w:val="1"/>
                <w:sz w:val="24"/>
                <w:szCs w:val="24"/>
              </w:rPr>
            </w:pPr>
          </w:p>
        </w:tc>
      </w:tr>
      <w:tr w:rsidR="007475B7" w:rsidRPr="008458EE" w:rsidTr="00D3421B">
        <w:trPr>
          <w:trHeight w:val="257"/>
        </w:trPr>
        <w:tc>
          <w:tcPr>
            <w:tcW w:w="578" w:type="dxa"/>
            <w:vMerge w:val="restart"/>
            <w:tcBorders>
              <w:top w:val="single" w:sz="4" w:space="0" w:color="000000"/>
              <w:left w:val="single" w:sz="4" w:space="0" w:color="000000"/>
              <w:bottom w:val="single" w:sz="4" w:space="0" w:color="000000"/>
            </w:tcBorders>
          </w:tcPr>
          <w:p w:rsidR="007475B7" w:rsidRPr="002B2E04" w:rsidRDefault="007475B7" w:rsidP="00D3421B">
            <w:pPr>
              <w:autoSpaceDE w:val="0"/>
              <w:spacing w:after="0" w:line="240" w:lineRule="auto"/>
              <w:jc w:val="center"/>
              <w:rPr>
                <w:rFonts w:ascii="Times New Roman" w:hAnsi="Times New Roman"/>
                <w:kern w:val="1"/>
                <w:sz w:val="24"/>
                <w:szCs w:val="24"/>
              </w:rPr>
            </w:pPr>
            <w:r w:rsidRPr="002B2E04">
              <w:rPr>
                <w:rFonts w:ascii="Times New Roman" w:hAnsi="Times New Roman"/>
                <w:kern w:val="1"/>
                <w:sz w:val="24"/>
                <w:szCs w:val="24"/>
              </w:rPr>
              <w:t>2</w:t>
            </w:r>
          </w:p>
        </w:tc>
        <w:tc>
          <w:tcPr>
            <w:tcW w:w="2693" w:type="dxa"/>
            <w:vMerge w:val="restart"/>
            <w:tcBorders>
              <w:top w:val="single" w:sz="4" w:space="0" w:color="000000"/>
              <w:left w:val="single" w:sz="4" w:space="0" w:color="000000"/>
              <w:bottom w:val="single" w:sz="4" w:space="0" w:color="000000"/>
            </w:tcBorders>
          </w:tcPr>
          <w:p w:rsidR="007475B7" w:rsidRPr="002B2E04" w:rsidRDefault="007475B7" w:rsidP="00E22FCD">
            <w:pPr>
              <w:autoSpaceDE w:val="0"/>
              <w:spacing w:after="0" w:line="240" w:lineRule="auto"/>
              <w:rPr>
                <w:rFonts w:ascii="Times New Roman" w:hAnsi="Times New Roman"/>
                <w:sz w:val="24"/>
                <w:szCs w:val="24"/>
              </w:rPr>
            </w:pPr>
            <w:r w:rsidRPr="002B2E04">
              <w:rPr>
                <w:rFonts w:ascii="Times New Roman" w:hAnsi="Times New Roman"/>
                <w:kern w:val="1"/>
                <w:sz w:val="24"/>
                <w:szCs w:val="24"/>
              </w:rPr>
              <w:t xml:space="preserve">Основное мероприятие №2 - </w:t>
            </w:r>
            <w:r w:rsidRPr="002B2E04">
              <w:rPr>
                <w:rFonts w:ascii="Times New Roman" w:hAnsi="Times New Roman"/>
                <w:sz w:val="24"/>
                <w:szCs w:val="24"/>
              </w:rPr>
              <w:t>У</w:t>
            </w:r>
            <w:r w:rsidRPr="002B2E04">
              <w:rPr>
                <w:rFonts w:ascii="Times New Roman" w:hAnsi="Times New Roman"/>
                <w:kern w:val="1"/>
                <w:sz w:val="24"/>
                <w:szCs w:val="24"/>
              </w:rPr>
              <w:t xml:space="preserve">частие в предупреждении и ликвидации последствий чрезвычайных ситуаций в </w:t>
            </w:r>
            <w:r w:rsidRPr="002B2E04">
              <w:rPr>
                <w:rFonts w:ascii="Times New Roman" w:hAnsi="Times New Roman"/>
                <w:sz w:val="24"/>
                <w:szCs w:val="24"/>
              </w:rPr>
              <w:t>Красносельском сельском поселении</w:t>
            </w:r>
          </w:p>
        </w:tc>
        <w:tc>
          <w:tcPr>
            <w:tcW w:w="2542" w:type="dxa"/>
            <w:tcBorders>
              <w:top w:val="single" w:sz="4" w:space="0" w:color="000000"/>
              <w:left w:val="single" w:sz="4" w:space="0" w:color="000000"/>
              <w:bottom w:val="single" w:sz="4" w:space="0" w:color="000000"/>
            </w:tcBorders>
          </w:tcPr>
          <w:p w:rsidR="007475B7" w:rsidRPr="002B2E04" w:rsidRDefault="007475B7" w:rsidP="00D3421B">
            <w:pPr>
              <w:autoSpaceDE w:val="0"/>
              <w:spacing w:after="0" w:line="240" w:lineRule="auto"/>
              <w:jc w:val="both"/>
              <w:rPr>
                <w:rFonts w:ascii="Times New Roman" w:hAnsi="Times New Roman"/>
                <w:kern w:val="1"/>
                <w:sz w:val="24"/>
                <w:szCs w:val="24"/>
              </w:rPr>
            </w:pPr>
            <w:r w:rsidRPr="002B2E04">
              <w:rPr>
                <w:rFonts w:ascii="Times New Roman" w:hAnsi="Times New Roman"/>
                <w:kern w:val="1"/>
                <w:sz w:val="24"/>
                <w:szCs w:val="24"/>
              </w:rPr>
              <w:t>Всего</w:t>
            </w:r>
          </w:p>
        </w:tc>
        <w:tc>
          <w:tcPr>
            <w:tcW w:w="1994" w:type="dxa"/>
            <w:tcBorders>
              <w:top w:val="single" w:sz="4" w:space="0" w:color="000000"/>
              <w:left w:val="single" w:sz="4" w:space="0" w:color="000000"/>
              <w:bottom w:val="single" w:sz="4" w:space="0" w:color="000000"/>
            </w:tcBorders>
          </w:tcPr>
          <w:p w:rsidR="007475B7" w:rsidRPr="002B2E04" w:rsidRDefault="007475B7" w:rsidP="006F1AE4">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9</w:t>
            </w:r>
            <w:r w:rsidRPr="002B2E04">
              <w:rPr>
                <w:rFonts w:ascii="Times New Roman" w:hAnsi="Times New Roman"/>
                <w:kern w:val="1"/>
                <w:sz w:val="24"/>
                <w:szCs w:val="24"/>
              </w:rPr>
              <w:t>,0</w:t>
            </w:r>
          </w:p>
        </w:tc>
        <w:tc>
          <w:tcPr>
            <w:tcW w:w="992" w:type="dxa"/>
            <w:tcBorders>
              <w:top w:val="single" w:sz="4" w:space="0" w:color="000000"/>
              <w:left w:val="single" w:sz="4" w:space="0" w:color="000000"/>
              <w:bottom w:val="single" w:sz="4" w:space="0" w:color="000000"/>
            </w:tcBorders>
          </w:tcPr>
          <w:p w:rsidR="007475B7" w:rsidRPr="002B2E04" w:rsidRDefault="007475B7" w:rsidP="006F1AE4">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3</w:t>
            </w:r>
            <w:r w:rsidRPr="002B2E04">
              <w:rPr>
                <w:rFonts w:ascii="Times New Roman" w:hAnsi="Times New Roman"/>
                <w:kern w:val="1"/>
                <w:sz w:val="24"/>
                <w:szCs w:val="24"/>
              </w:rPr>
              <w:t>,0</w:t>
            </w:r>
          </w:p>
        </w:tc>
        <w:tc>
          <w:tcPr>
            <w:tcW w:w="992" w:type="dxa"/>
            <w:tcBorders>
              <w:top w:val="single" w:sz="4" w:space="0" w:color="000000"/>
              <w:left w:val="single" w:sz="4" w:space="0" w:color="000000"/>
              <w:bottom w:val="single" w:sz="4" w:space="0" w:color="000000"/>
            </w:tcBorders>
          </w:tcPr>
          <w:p w:rsidR="007475B7" w:rsidRPr="002B2E04" w:rsidRDefault="007475B7" w:rsidP="006F1AE4">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3</w:t>
            </w:r>
            <w:r w:rsidRPr="002B2E04">
              <w:rPr>
                <w:rFonts w:ascii="Times New Roman" w:hAnsi="Times New Roman"/>
                <w:kern w:val="1"/>
                <w:sz w:val="24"/>
                <w:szCs w:val="24"/>
              </w:rPr>
              <w:t>,0</w:t>
            </w:r>
          </w:p>
        </w:tc>
        <w:tc>
          <w:tcPr>
            <w:tcW w:w="851" w:type="dxa"/>
            <w:tcBorders>
              <w:top w:val="single" w:sz="4" w:space="0" w:color="000000"/>
              <w:left w:val="single" w:sz="4" w:space="0" w:color="000000"/>
              <w:bottom w:val="single" w:sz="4" w:space="0" w:color="000000"/>
            </w:tcBorders>
          </w:tcPr>
          <w:p w:rsidR="007475B7" w:rsidRPr="002B2E04" w:rsidRDefault="007475B7" w:rsidP="006F1AE4">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3</w:t>
            </w:r>
            <w:r w:rsidRPr="002B2E04">
              <w:rPr>
                <w:rFonts w:ascii="Times New Roman" w:hAnsi="Times New Roman"/>
                <w:kern w:val="1"/>
                <w:sz w:val="24"/>
                <w:szCs w:val="24"/>
              </w:rPr>
              <w:t>,0</w:t>
            </w:r>
          </w:p>
        </w:tc>
        <w:tc>
          <w:tcPr>
            <w:tcW w:w="851" w:type="dxa"/>
            <w:tcBorders>
              <w:top w:val="single" w:sz="4" w:space="0" w:color="000000"/>
              <w:left w:val="single" w:sz="4" w:space="0" w:color="000000"/>
              <w:bottom w:val="single" w:sz="4" w:space="0" w:color="000000"/>
            </w:tcBorders>
          </w:tcPr>
          <w:p w:rsidR="007475B7" w:rsidRPr="002B2E04" w:rsidRDefault="007475B7" w:rsidP="00D3421B">
            <w:pPr>
              <w:autoSpaceDE w:val="0"/>
              <w:snapToGrid w:val="0"/>
              <w:spacing w:after="0" w:line="240" w:lineRule="auto"/>
              <w:jc w:val="center"/>
              <w:rPr>
                <w:rFonts w:ascii="Times New Roman" w:hAnsi="Times New Roman"/>
                <w:kern w:val="1"/>
                <w:sz w:val="24"/>
                <w:szCs w:val="24"/>
              </w:rPr>
            </w:pPr>
          </w:p>
        </w:tc>
        <w:tc>
          <w:tcPr>
            <w:tcW w:w="1937" w:type="dxa"/>
            <w:vMerge w:val="restart"/>
            <w:tcBorders>
              <w:top w:val="single" w:sz="4" w:space="0" w:color="000000"/>
              <w:left w:val="single" w:sz="4" w:space="0" w:color="000000"/>
              <w:bottom w:val="single" w:sz="4" w:space="0" w:color="000000"/>
            </w:tcBorders>
          </w:tcPr>
          <w:p w:rsidR="007475B7" w:rsidRPr="002B2E04" w:rsidRDefault="007475B7" w:rsidP="003C6919">
            <w:pPr>
              <w:autoSpaceDE w:val="0"/>
              <w:spacing w:after="0" w:line="240" w:lineRule="auto"/>
              <w:ind w:right="-155"/>
              <w:rPr>
                <w:rFonts w:ascii="Times New Roman" w:hAnsi="Times New Roman"/>
                <w:kern w:val="1"/>
                <w:sz w:val="24"/>
                <w:szCs w:val="24"/>
              </w:rPr>
            </w:pPr>
            <w:r w:rsidRPr="002B2E04">
              <w:rPr>
                <w:rFonts w:ascii="Times New Roman" w:hAnsi="Times New Roman"/>
                <w:kern w:val="1"/>
                <w:sz w:val="24"/>
                <w:szCs w:val="24"/>
              </w:rPr>
              <w:t>Приобретение</w:t>
            </w:r>
            <w:r w:rsidRPr="002B2E04">
              <w:rPr>
                <w:rFonts w:ascii="Times New Roman" w:hAnsi="Times New Roman"/>
                <w:sz w:val="24"/>
                <w:szCs w:val="24"/>
              </w:rPr>
              <w:t xml:space="preserve"> агитационных материалов</w:t>
            </w:r>
            <w:r w:rsidRPr="002B2E04">
              <w:rPr>
                <w:rFonts w:ascii="Times New Roman" w:hAnsi="Times New Roman"/>
                <w:kern w:val="1"/>
                <w:sz w:val="24"/>
                <w:szCs w:val="24"/>
              </w:rPr>
              <w:t xml:space="preserve"> (плакатов) по  предупреждению чрезвычайных ситуаций</w:t>
            </w:r>
          </w:p>
        </w:tc>
        <w:tc>
          <w:tcPr>
            <w:tcW w:w="2004" w:type="dxa"/>
            <w:vMerge w:val="restart"/>
            <w:tcBorders>
              <w:top w:val="single" w:sz="4" w:space="0" w:color="000000"/>
              <w:left w:val="single" w:sz="4" w:space="0" w:color="000000"/>
              <w:bottom w:val="single" w:sz="4" w:space="0" w:color="000000"/>
              <w:right w:val="single" w:sz="4" w:space="0" w:color="000000"/>
            </w:tcBorders>
          </w:tcPr>
          <w:p w:rsidR="007475B7" w:rsidRPr="008458EE" w:rsidRDefault="007475B7" w:rsidP="00D3421B">
            <w:pPr>
              <w:autoSpaceDE w:val="0"/>
              <w:spacing w:after="0" w:line="240" w:lineRule="auto"/>
              <w:jc w:val="both"/>
              <w:rPr>
                <w:rFonts w:ascii="Times New Roman" w:hAnsi="Times New Roman"/>
                <w:sz w:val="24"/>
                <w:szCs w:val="24"/>
              </w:rPr>
            </w:pPr>
            <w:r w:rsidRPr="002B2E04">
              <w:rPr>
                <w:rFonts w:ascii="Times New Roman" w:hAnsi="Times New Roman"/>
                <w:kern w:val="1"/>
                <w:sz w:val="24"/>
                <w:szCs w:val="24"/>
              </w:rPr>
              <w:t>Администрация Красносельского сельского поселения Динского района</w:t>
            </w:r>
          </w:p>
        </w:tc>
      </w:tr>
      <w:tr w:rsidR="007475B7" w:rsidRPr="008458EE" w:rsidTr="00D3421B">
        <w:trPr>
          <w:trHeight w:val="84"/>
        </w:trPr>
        <w:tc>
          <w:tcPr>
            <w:tcW w:w="578" w:type="dxa"/>
            <w:vMerge/>
            <w:tcBorders>
              <w:top w:val="single" w:sz="4" w:space="0" w:color="000000"/>
              <w:left w:val="single" w:sz="4" w:space="0" w:color="000000"/>
              <w:bottom w:val="single" w:sz="4" w:space="0" w:color="000000"/>
            </w:tcBorders>
          </w:tcPr>
          <w:p w:rsidR="007475B7" w:rsidRPr="008458EE" w:rsidRDefault="007475B7" w:rsidP="00D3421B">
            <w:pPr>
              <w:autoSpaceDE w:val="0"/>
              <w:snapToGrid w:val="0"/>
              <w:spacing w:after="0" w:line="240" w:lineRule="auto"/>
              <w:jc w:val="center"/>
              <w:rPr>
                <w:rFonts w:ascii="Times New Roman" w:hAnsi="Times New Roman"/>
                <w:kern w:val="1"/>
                <w:sz w:val="24"/>
                <w:szCs w:val="24"/>
              </w:rPr>
            </w:pPr>
          </w:p>
        </w:tc>
        <w:tc>
          <w:tcPr>
            <w:tcW w:w="2693" w:type="dxa"/>
            <w:vMerge/>
            <w:tcBorders>
              <w:top w:val="single" w:sz="4" w:space="0" w:color="000000"/>
              <w:left w:val="single" w:sz="4" w:space="0" w:color="000000"/>
              <w:bottom w:val="single" w:sz="4" w:space="0" w:color="000000"/>
            </w:tcBorders>
          </w:tcPr>
          <w:p w:rsidR="007475B7" w:rsidRPr="008458EE" w:rsidRDefault="007475B7" w:rsidP="00D3421B">
            <w:pPr>
              <w:autoSpaceDE w:val="0"/>
              <w:snapToGrid w:val="0"/>
              <w:spacing w:after="0" w:line="240" w:lineRule="auto"/>
              <w:jc w:val="both"/>
              <w:rPr>
                <w:rFonts w:ascii="Times New Roman" w:hAnsi="Times New Roman"/>
                <w:kern w:val="1"/>
                <w:sz w:val="24"/>
                <w:szCs w:val="24"/>
              </w:rPr>
            </w:pPr>
          </w:p>
        </w:tc>
        <w:tc>
          <w:tcPr>
            <w:tcW w:w="2542" w:type="dxa"/>
            <w:tcBorders>
              <w:top w:val="single" w:sz="4" w:space="0" w:color="000000"/>
              <w:left w:val="single" w:sz="4" w:space="0" w:color="000000"/>
              <w:bottom w:val="single" w:sz="4" w:space="0" w:color="000000"/>
            </w:tcBorders>
          </w:tcPr>
          <w:p w:rsidR="007475B7" w:rsidRPr="008458EE" w:rsidRDefault="007475B7" w:rsidP="00D3421B">
            <w:pPr>
              <w:autoSpaceDE w:val="0"/>
              <w:spacing w:after="0" w:line="240" w:lineRule="auto"/>
              <w:jc w:val="both"/>
              <w:rPr>
                <w:rFonts w:ascii="Times New Roman" w:hAnsi="Times New Roman"/>
                <w:kern w:val="1"/>
                <w:sz w:val="24"/>
                <w:szCs w:val="24"/>
              </w:rPr>
            </w:pPr>
            <w:r w:rsidRPr="008458EE">
              <w:rPr>
                <w:rFonts w:ascii="Times New Roman" w:hAnsi="Times New Roman"/>
                <w:kern w:val="1"/>
                <w:sz w:val="24"/>
                <w:szCs w:val="24"/>
              </w:rPr>
              <w:t>Местный бюджет</w:t>
            </w:r>
          </w:p>
        </w:tc>
        <w:tc>
          <w:tcPr>
            <w:tcW w:w="1994" w:type="dxa"/>
            <w:tcBorders>
              <w:top w:val="single" w:sz="4" w:space="0" w:color="000000"/>
              <w:left w:val="single" w:sz="4" w:space="0" w:color="000000"/>
              <w:bottom w:val="single" w:sz="4" w:space="0" w:color="000000"/>
            </w:tcBorders>
          </w:tcPr>
          <w:p w:rsidR="007475B7" w:rsidRPr="002B2E04" w:rsidRDefault="007475B7" w:rsidP="006F1AE4">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9</w:t>
            </w:r>
            <w:r w:rsidRPr="002B2E04">
              <w:rPr>
                <w:rFonts w:ascii="Times New Roman" w:hAnsi="Times New Roman"/>
                <w:kern w:val="1"/>
                <w:sz w:val="24"/>
                <w:szCs w:val="24"/>
              </w:rPr>
              <w:t>,0</w:t>
            </w:r>
          </w:p>
        </w:tc>
        <w:tc>
          <w:tcPr>
            <w:tcW w:w="992" w:type="dxa"/>
            <w:tcBorders>
              <w:top w:val="single" w:sz="4" w:space="0" w:color="000000"/>
              <w:left w:val="single" w:sz="4" w:space="0" w:color="000000"/>
              <w:bottom w:val="single" w:sz="4" w:space="0" w:color="000000"/>
            </w:tcBorders>
          </w:tcPr>
          <w:p w:rsidR="007475B7" w:rsidRPr="002B2E04" w:rsidRDefault="007475B7" w:rsidP="006F1AE4">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3</w:t>
            </w:r>
            <w:r w:rsidRPr="002B2E04">
              <w:rPr>
                <w:rFonts w:ascii="Times New Roman" w:hAnsi="Times New Roman"/>
                <w:kern w:val="1"/>
                <w:sz w:val="24"/>
                <w:szCs w:val="24"/>
              </w:rPr>
              <w:t>,0</w:t>
            </w:r>
          </w:p>
        </w:tc>
        <w:tc>
          <w:tcPr>
            <w:tcW w:w="992" w:type="dxa"/>
            <w:tcBorders>
              <w:top w:val="single" w:sz="4" w:space="0" w:color="000000"/>
              <w:left w:val="single" w:sz="4" w:space="0" w:color="000000"/>
              <w:bottom w:val="single" w:sz="4" w:space="0" w:color="000000"/>
            </w:tcBorders>
          </w:tcPr>
          <w:p w:rsidR="007475B7" w:rsidRPr="002B2E04" w:rsidRDefault="007475B7" w:rsidP="006F1AE4">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3</w:t>
            </w:r>
            <w:r w:rsidRPr="002B2E04">
              <w:rPr>
                <w:rFonts w:ascii="Times New Roman" w:hAnsi="Times New Roman"/>
                <w:kern w:val="1"/>
                <w:sz w:val="24"/>
                <w:szCs w:val="24"/>
              </w:rPr>
              <w:t>,0</w:t>
            </w:r>
          </w:p>
        </w:tc>
        <w:tc>
          <w:tcPr>
            <w:tcW w:w="851" w:type="dxa"/>
            <w:tcBorders>
              <w:top w:val="single" w:sz="4" w:space="0" w:color="000000"/>
              <w:left w:val="single" w:sz="4" w:space="0" w:color="000000"/>
              <w:bottom w:val="single" w:sz="4" w:space="0" w:color="000000"/>
            </w:tcBorders>
          </w:tcPr>
          <w:p w:rsidR="007475B7" w:rsidRPr="002B2E04" w:rsidRDefault="007475B7" w:rsidP="006F1AE4">
            <w:pPr>
              <w:autoSpaceDE w:val="0"/>
              <w:spacing w:after="0" w:line="240" w:lineRule="auto"/>
              <w:jc w:val="center"/>
              <w:rPr>
                <w:rFonts w:ascii="Times New Roman" w:hAnsi="Times New Roman"/>
                <w:kern w:val="1"/>
                <w:sz w:val="24"/>
                <w:szCs w:val="24"/>
              </w:rPr>
            </w:pPr>
            <w:r>
              <w:rPr>
                <w:rFonts w:ascii="Times New Roman" w:hAnsi="Times New Roman"/>
                <w:kern w:val="1"/>
                <w:sz w:val="24"/>
                <w:szCs w:val="24"/>
              </w:rPr>
              <w:t>3</w:t>
            </w:r>
            <w:r w:rsidRPr="002B2E04">
              <w:rPr>
                <w:rFonts w:ascii="Times New Roman" w:hAnsi="Times New Roman"/>
                <w:kern w:val="1"/>
                <w:sz w:val="24"/>
                <w:szCs w:val="24"/>
              </w:rPr>
              <w:t>,0</w:t>
            </w:r>
          </w:p>
        </w:tc>
        <w:tc>
          <w:tcPr>
            <w:tcW w:w="851" w:type="dxa"/>
            <w:tcBorders>
              <w:top w:val="single" w:sz="4" w:space="0" w:color="000000"/>
              <w:left w:val="single" w:sz="4" w:space="0" w:color="000000"/>
              <w:bottom w:val="single" w:sz="4" w:space="0" w:color="000000"/>
            </w:tcBorders>
          </w:tcPr>
          <w:p w:rsidR="007475B7" w:rsidRPr="008458EE" w:rsidRDefault="007475B7" w:rsidP="00D3421B">
            <w:pPr>
              <w:autoSpaceDE w:val="0"/>
              <w:snapToGrid w:val="0"/>
              <w:spacing w:after="0" w:line="240" w:lineRule="auto"/>
              <w:jc w:val="center"/>
              <w:rPr>
                <w:rFonts w:ascii="Times New Roman" w:hAnsi="Times New Roman"/>
                <w:kern w:val="1"/>
                <w:sz w:val="24"/>
                <w:szCs w:val="24"/>
              </w:rPr>
            </w:pPr>
          </w:p>
        </w:tc>
        <w:tc>
          <w:tcPr>
            <w:tcW w:w="1937" w:type="dxa"/>
            <w:vMerge/>
            <w:tcBorders>
              <w:top w:val="single" w:sz="4" w:space="0" w:color="000000"/>
              <w:left w:val="single" w:sz="4" w:space="0" w:color="000000"/>
              <w:bottom w:val="single" w:sz="4" w:space="0" w:color="000000"/>
            </w:tcBorders>
          </w:tcPr>
          <w:p w:rsidR="007475B7" w:rsidRPr="008458EE" w:rsidRDefault="007475B7" w:rsidP="00D3421B">
            <w:pPr>
              <w:autoSpaceDE w:val="0"/>
              <w:snapToGrid w:val="0"/>
              <w:spacing w:after="0" w:line="240" w:lineRule="auto"/>
              <w:jc w:val="both"/>
              <w:rPr>
                <w:rFonts w:ascii="Times New Roman" w:hAnsi="Times New Roman"/>
                <w:kern w:val="1"/>
                <w:sz w:val="24"/>
                <w:szCs w:val="24"/>
              </w:rPr>
            </w:pPr>
          </w:p>
        </w:tc>
        <w:tc>
          <w:tcPr>
            <w:tcW w:w="2004" w:type="dxa"/>
            <w:vMerge/>
            <w:tcBorders>
              <w:top w:val="single" w:sz="4" w:space="0" w:color="000000"/>
              <w:left w:val="single" w:sz="4" w:space="0" w:color="000000"/>
              <w:bottom w:val="single" w:sz="4" w:space="0" w:color="000000"/>
              <w:right w:val="single" w:sz="4" w:space="0" w:color="000000"/>
            </w:tcBorders>
          </w:tcPr>
          <w:p w:rsidR="007475B7" w:rsidRPr="008458EE" w:rsidRDefault="007475B7" w:rsidP="00D3421B">
            <w:pPr>
              <w:autoSpaceDE w:val="0"/>
              <w:snapToGrid w:val="0"/>
              <w:spacing w:after="0" w:line="240" w:lineRule="auto"/>
              <w:jc w:val="both"/>
              <w:rPr>
                <w:rFonts w:ascii="Times New Roman" w:hAnsi="Times New Roman"/>
                <w:kern w:val="1"/>
                <w:sz w:val="24"/>
                <w:szCs w:val="24"/>
              </w:rPr>
            </w:pPr>
          </w:p>
        </w:tc>
      </w:tr>
      <w:tr w:rsidR="000A4F9E" w:rsidRPr="008458EE" w:rsidTr="00D3421B">
        <w:trPr>
          <w:trHeight w:val="84"/>
        </w:trPr>
        <w:tc>
          <w:tcPr>
            <w:tcW w:w="578"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2693"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c>
          <w:tcPr>
            <w:tcW w:w="2542" w:type="dxa"/>
            <w:tcBorders>
              <w:top w:val="single" w:sz="4" w:space="0" w:color="000000"/>
              <w:left w:val="single" w:sz="4" w:space="0" w:color="000000"/>
              <w:bottom w:val="single" w:sz="4" w:space="0" w:color="000000"/>
            </w:tcBorders>
          </w:tcPr>
          <w:p w:rsidR="000A4F9E" w:rsidRPr="008458EE" w:rsidRDefault="000A4F9E" w:rsidP="00D3421B">
            <w:pPr>
              <w:autoSpaceDE w:val="0"/>
              <w:spacing w:after="0" w:line="240" w:lineRule="auto"/>
              <w:jc w:val="both"/>
              <w:rPr>
                <w:rFonts w:ascii="Times New Roman" w:hAnsi="Times New Roman"/>
                <w:kern w:val="1"/>
                <w:sz w:val="24"/>
                <w:szCs w:val="24"/>
              </w:rPr>
            </w:pPr>
            <w:r w:rsidRPr="008458EE">
              <w:rPr>
                <w:rFonts w:ascii="Times New Roman" w:hAnsi="Times New Roman"/>
                <w:kern w:val="1"/>
                <w:sz w:val="24"/>
                <w:szCs w:val="24"/>
              </w:rPr>
              <w:t>Краевой бюджет</w:t>
            </w:r>
          </w:p>
        </w:tc>
        <w:tc>
          <w:tcPr>
            <w:tcW w:w="1994"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992"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992"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851"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851"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1937"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c>
          <w:tcPr>
            <w:tcW w:w="2004" w:type="dxa"/>
            <w:vMerge/>
            <w:tcBorders>
              <w:top w:val="single" w:sz="4" w:space="0" w:color="000000"/>
              <w:left w:val="single" w:sz="4" w:space="0" w:color="000000"/>
              <w:bottom w:val="single" w:sz="4" w:space="0" w:color="000000"/>
              <w:right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r>
      <w:tr w:rsidR="000A4F9E" w:rsidRPr="008458EE" w:rsidTr="00D3421B">
        <w:trPr>
          <w:trHeight w:val="84"/>
        </w:trPr>
        <w:tc>
          <w:tcPr>
            <w:tcW w:w="578"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2693"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c>
          <w:tcPr>
            <w:tcW w:w="2542" w:type="dxa"/>
            <w:tcBorders>
              <w:top w:val="single" w:sz="4" w:space="0" w:color="000000"/>
              <w:left w:val="single" w:sz="4" w:space="0" w:color="000000"/>
              <w:bottom w:val="single" w:sz="4" w:space="0" w:color="000000"/>
            </w:tcBorders>
          </w:tcPr>
          <w:p w:rsidR="000A4F9E" w:rsidRPr="008458EE" w:rsidRDefault="000A4F9E" w:rsidP="00D3421B">
            <w:pPr>
              <w:autoSpaceDE w:val="0"/>
              <w:spacing w:after="0" w:line="240" w:lineRule="auto"/>
              <w:jc w:val="both"/>
              <w:rPr>
                <w:rFonts w:ascii="Times New Roman" w:hAnsi="Times New Roman"/>
                <w:kern w:val="1"/>
                <w:sz w:val="24"/>
                <w:szCs w:val="24"/>
              </w:rPr>
            </w:pPr>
            <w:r w:rsidRPr="008458EE">
              <w:rPr>
                <w:rFonts w:ascii="Times New Roman" w:hAnsi="Times New Roman"/>
                <w:kern w:val="1"/>
                <w:sz w:val="24"/>
                <w:szCs w:val="24"/>
              </w:rPr>
              <w:t>Федеральный бюджет</w:t>
            </w:r>
          </w:p>
        </w:tc>
        <w:tc>
          <w:tcPr>
            <w:tcW w:w="1994"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992"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992"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851"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851"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1937"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c>
          <w:tcPr>
            <w:tcW w:w="2004" w:type="dxa"/>
            <w:vMerge/>
            <w:tcBorders>
              <w:top w:val="single" w:sz="4" w:space="0" w:color="000000"/>
              <w:left w:val="single" w:sz="4" w:space="0" w:color="000000"/>
              <w:bottom w:val="single" w:sz="4" w:space="0" w:color="000000"/>
              <w:right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r>
      <w:tr w:rsidR="000A4F9E" w:rsidRPr="008458EE" w:rsidTr="00D3421B">
        <w:trPr>
          <w:trHeight w:val="417"/>
        </w:trPr>
        <w:tc>
          <w:tcPr>
            <w:tcW w:w="578"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2693"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c>
          <w:tcPr>
            <w:tcW w:w="2542" w:type="dxa"/>
            <w:tcBorders>
              <w:top w:val="single" w:sz="4" w:space="0" w:color="000000"/>
              <w:left w:val="single" w:sz="4" w:space="0" w:color="000000"/>
              <w:bottom w:val="single" w:sz="4" w:space="0" w:color="000000"/>
            </w:tcBorders>
          </w:tcPr>
          <w:p w:rsidR="000A4F9E" w:rsidRPr="008458EE" w:rsidRDefault="000A4F9E" w:rsidP="00D3421B">
            <w:pPr>
              <w:autoSpaceDE w:val="0"/>
              <w:spacing w:after="0" w:line="240" w:lineRule="auto"/>
              <w:jc w:val="both"/>
              <w:rPr>
                <w:rFonts w:ascii="Times New Roman" w:hAnsi="Times New Roman"/>
                <w:kern w:val="1"/>
                <w:sz w:val="24"/>
                <w:szCs w:val="24"/>
              </w:rPr>
            </w:pPr>
            <w:r w:rsidRPr="008458EE">
              <w:rPr>
                <w:rFonts w:ascii="Times New Roman" w:hAnsi="Times New Roman"/>
                <w:kern w:val="1"/>
                <w:sz w:val="24"/>
                <w:szCs w:val="24"/>
              </w:rPr>
              <w:t>Внебюджетные источники</w:t>
            </w:r>
          </w:p>
        </w:tc>
        <w:tc>
          <w:tcPr>
            <w:tcW w:w="1994"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992"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992"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851"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851"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1937"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c>
          <w:tcPr>
            <w:tcW w:w="2004" w:type="dxa"/>
            <w:vMerge/>
            <w:tcBorders>
              <w:top w:val="single" w:sz="4" w:space="0" w:color="000000"/>
              <w:left w:val="single" w:sz="4" w:space="0" w:color="000000"/>
              <w:bottom w:val="single" w:sz="4" w:space="0" w:color="000000"/>
              <w:right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r>
      <w:tr w:rsidR="000A4F9E" w:rsidRPr="002B2E04" w:rsidTr="00D3421B">
        <w:trPr>
          <w:trHeight w:val="44"/>
        </w:trPr>
        <w:tc>
          <w:tcPr>
            <w:tcW w:w="578" w:type="dxa"/>
            <w:vMerge w:val="restart"/>
            <w:tcBorders>
              <w:top w:val="single" w:sz="4" w:space="0" w:color="000000"/>
              <w:left w:val="single" w:sz="4" w:space="0" w:color="000000"/>
              <w:bottom w:val="single" w:sz="4" w:space="0" w:color="000000"/>
            </w:tcBorders>
          </w:tcPr>
          <w:p w:rsidR="000A4F9E" w:rsidRPr="002B2E04" w:rsidRDefault="000A4F9E" w:rsidP="00D3421B">
            <w:pPr>
              <w:autoSpaceDE w:val="0"/>
              <w:spacing w:after="0" w:line="240" w:lineRule="auto"/>
              <w:jc w:val="center"/>
              <w:rPr>
                <w:rFonts w:ascii="Times New Roman" w:hAnsi="Times New Roman"/>
                <w:kern w:val="1"/>
                <w:sz w:val="24"/>
                <w:szCs w:val="24"/>
              </w:rPr>
            </w:pPr>
            <w:r w:rsidRPr="002B2E04">
              <w:rPr>
                <w:rFonts w:ascii="Times New Roman" w:hAnsi="Times New Roman"/>
                <w:kern w:val="1"/>
                <w:sz w:val="24"/>
                <w:szCs w:val="24"/>
              </w:rPr>
              <w:t>3</w:t>
            </w:r>
          </w:p>
        </w:tc>
        <w:tc>
          <w:tcPr>
            <w:tcW w:w="2693" w:type="dxa"/>
            <w:vMerge w:val="restart"/>
            <w:tcBorders>
              <w:top w:val="single" w:sz="4" w:space="0" w:color="000000"/>
              <w:left w:val="single" w:sz="4" w:space="0" w:color="000000"/>
              <w:bottom w:val="single" w:sz="4" w:space="0" w:color="000000"/>
            </w:tcBorders>
          </w:tcPr>
          <w:p w:rsidR="000A4F9E" w:rsidRPr="002B2E04" w:rsidRDefault="000A4F9E" w:rsidP="00D3421B">
            <w:pPr>
              <w:autoSpaceDE w:val="0"/>
              <w:spacing w:after="0" w:line="240" w:lineRule="auto"/>
              <w:jc w:val="both"/>
              <w:rPr>
                <w:rFonts w:ascii="Times New Roman" w:hAnsi="Times New Roman"/>
                <w:kern w:val="1"/>
                <w:sz w:val="24"/>
                <w:szCs w:val="24"/>
              </w:rPr>
            </w:pPr>
            <w:r w:rsidRPr="002B2E04">
              <w:rPr>
                <w:rFonts w:ascii="Times New Roman" w:hAnsi="Times New Roman"/>
                <w:kern w:val="1"/>
                <w:sz w:val="24"/>
                <w:szCs w:val="24"/>
              </w:rPr>
              <w:t>Итого</w:t>
            </w:r>
          </w:p>
        </w:tc>
        <w:tc>
          <w:tcPr>
            <w:tcW w:w="2542" w:type="dxa"/>
            <w:tcBorders>
              <w:top w:val="single" w:sz="4" w:space="0" w:color="000000"/>
              <w:left w:val="single" w:sz="4" w:space="0" w:color="000000"/>
              <w:bottom w:val="single" w:sz="4" w:space="0" w:color="000000"/>
            </w:tcBorders>
          </w:tcPr>
          <w:p w:rsidR="000A4F9E" w:rsidRPr="002B2E04" w:rsidRDefault="000A4F9E" w:rsidP="00D3421B">
            <w:pPr>
              <w:autoSpaceDE w:val="0"/>
              <w:spacing w:after="0" w:line="240" w:lineRule="auto"/>
              <w:jc w:val="both"/>
              <w:rPr>
                <w:rFonts w:ascii="Times New Roman" w:hAnsi="Times New Roman"/>
                <w:kern w:val="1"/>
                <w:sz w:val="24"/>
                <w:szCs w:val="24"/>
              </w:rPr>
            </w:pPr>
            <w:r w:rsidRPr="002B2E04">
              <w:rPr>
                <w:rFonts w:ascii="Times New Roman" w:hAnsi="Times New Roman"/>
                <w:kern w:val="1"/>
                <w:sz w:val="24"/>
                <w:szCs w:val="24"/>
              </w:rPr>
              <w:t>Всего</w:t>
            </w:r>
          </w:p>
        </w:tc>
        <w:tc>
          <w:tcPr>
            <w:tcW w:w="1994" w:type="dxa"/>
            <w:tcBorders>
              <w:top w:val="single" w:sz="4" w:space="0" w:color="000000"/>
              <w:left w:val="single" w:sz="4" w:space="0" w:color="000000"/>
              <w:bottom w:val="single" w:sz="4" w:space="0" w:color="000000"/>
            </w:tcBorders>
          </w:tcPr>
          <w:p w:rsidR="000A4F9E" w:rsidRPr="002B2E04" w:rsidRDefault="000A4F9E" w:rsidP="007475B7">
            <w:pPr>
              <w:spacing w:after="0" w:line="240" w:lineRule="auto"/>
              <w:jc w:val="center"/>
              <w:rPr>
                <w:rFonts w:ascii="Times New Roman" w:hAnsi="Times New Roman"/>
                <w:sz w:val="24"/>
                <w:szCs w:val="24"/>
              </w:rPr>
            </w:pPr>
            <w:r w:rsidRPr="002B2E04">
              <w:rPr>
                <w:rFonts w:ascii="Times New Roman" w:hAnsi="Times New Roman"/>
                <w:sz w:val="24"/>
                <w:szCs w:val="24"/>
              </w:rPr>
              <w:t>1</w:t>
            </w:r>
            <w:r w:rsidR="007475B7">
              <w:rPr>
                <w:rFonts w:ascii="Times New Roman" w:hAnsi="Times New Roman"/>
                <w:sz w:val="24"/>
                <w:szCs w:val="24"/>
              </w:rPr>
              <w:t>8</w:t>
            </w:r>
            <w:r w:rsidRPr="002B2E04">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tcPr>
          <w:p w:rsidR="000A4F9E" w:rsidRPr="002B2E04" w:rsidRDefault="007475B7" w:rsidP="00D3421B">
            <w:pPr>
              <w:spacing w:after="0" w:line="240" w:lineRule="auto"/>
              <w:jc w:val="center"/>
              <w:rPr>
                <w:rFonts w:ascii="Times New Roman" w:hAnsi="Times New Roman"/>
                <w:sz w:val="24"/>
                <w:szCs w:val="24"/>
              </w:rPr>
            </w:pPr>
            <w:r>
              <w:rPr>
                <w:rFonts w:ascii="Times New Roman" w:hAnsi="Times New Roman"/>
                <w:sz w:val="24"/>
                <w:szCs w:val="24"/>
              </w:rPr>
              <w:t>6</w:t>
            </w:r>
            <w:r w:rsidR="000A4F9E" w:rsidRPr="002B2E04">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tcPr>
          <w:p w:rsidR="000A4F9E" w:rsidRPr="002B2E04" w:rsidRDefault="007475B7" w:rsidP="00D3421B">
            <w:pPr>
              <w:spacing w:after="0" w:line="240" w:lineRule="auto"/>
              <w:jc w:val="center"/>
              <w:rPr>
                <w:rFonts w:ascii="Times New Roman" w:hAnsi="Times New Roman"/>
                <w:sz w:val="24"/>
                <w:szCs w:val="24"/>
              </w:rPr>
            </w:pPr>
            <w:r>
              <w:rPr>
                <w:rFonts w:ascii="Times New Roman" w:hAnsi="Times New Roman"/>
                <w:sz w:val="24"/>
                <w:szCs w:val="24"/>
              </w:rPr>
              <w:t>6</w:t>
            </w:r>
            <w:r w:rsidR="000A4F9E" w:rsidRPr="002B2E04">
              <w:rPr>
                <w:rFonts w:ascii="Times New Roman" w:hAnsi="Times New Roman"/>
                <w:sz w:val="24"/>
                <w:szCs w:val="24"/>
              </w:rPr>
              <w:t>,0</w:t>
            </w:r>
          </w:p>
        </w:tc>
        <w:tc>
          <w:tcPr>
            <w:tcW w:w="851" w:type="dxa"/>
            <w:tcBorders>
              <w:top w:val="single" w:sz="4" w:space="0" w:color="000000"/>
              <w:left w:val="single" w:sz="4" w:space="0" w:color="000000"/>
              <w:bottom w:val="single" w:sz="4" w:space="0" w:color="000000"/>
            </w:tcBorders>
          </w:tcPr>
          <w:p w:rsidR="000A4F9E" w:rsidRPr="002B2E04" w:rsidRDefault="007475B7" w:rsidP="00D3421B">
            <w:pPr>
              <w:spacing w:after="0" w:line="240" w:lineRule="auto"/>
              <w:jc w:val="center"/>
              <w:rPr>
                <w:rFonts w:ascii="Times New Roman" w:hAnsi="Times New Roman"/>
                <w:sz w:val="24"/>
                <w:szCs w:val="24"/>
              </w:rPr>
            </w:pPr>
            <w:r>
              <w:rPr>
                <w:rFonts w:ascii="Times New Roman" w:hAnsi="Times New Roman"/>
                <w:sz w:val="24"/>
                <w:szCs w:val="24"/>
              </w:rPr>
              <w:t>6</w:t>
            </w:r>
            <w:r w:rsidR="000A4F9E" w:rsidRPr="002B2E04">
              <w:rPr>
                <w:rFonts w:ascii="Times New Roman" w:hAnsi="Times New Roman"/>
                <w:sz w:val="24"/>
                <w:szCs w:val="24"/>
              </w:rPr>
              <w:t>,0</w:t>
            </w:r>
          </w:p>
        </w:tc>
        <w:tc>
          <w:tcPr>
            <w:tcW w:w="851" w:type="dxa"/>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1937" w:type="dxa"/>
            <w:vMerge w:val="restart"/>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2004" w:type="dxa"/>
            <w:vMerge w:val="restart"/>
            <w:tcBorders>
              <w:top w:val="single" w:sz="4" w:space="0" w:color="000000"/>
              <w:left w:val="single" w:sz="4" w:space="0" w:color="000000"/>
              <w:bottom w:val="single" w:sz="4" w:space="0" w:color="000000"/>
              <w:right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r>
      <w:tr w:rsidR="000A4F9E" w:rsidRPr="002B2E04" w:rsidTr="00D3421B">
        <w:trPr>
          <w:trHeight w:val="40"/>
        </w:trPr>
        <w:tc>
          <w:tcPr>
            <w:tcW w:w="578" w:type="dxa"/>
            <w:vMerge/>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2693" w:type="dxa"/>
            <w:vMerge/>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both"/>
              <w:rPr>
                <w:rFonts w:ascii="Times New Roman" w:hAnsi="Times New Roman"/>
                <w:kern w:val="1"/>
                <w:sz w:val="24"/>
                <w:szCs w:val="24"/>
              </w:rPr>
            </w:pPr>
          </w:p>
        </w:tc>
        <w:tc>
          <w:tcPr>
            <w:tcW w:w="2542" w:type="dxa"/>
            <w:tcBorders>
              <w:top w:val="single" w:sz="4" w:space="0" w:color="000000"/>
              <w:left w:val="single" w:sz="4" w:space="0" w:color="000000"/>
              <w:bottom w:val="single" w:sz="4" w:space="0" w:color="000000"/>
            </w:tcBorders>
          </w:tcPr>
          <w:p w:rsidR="000A4F9E" w:rsidRPr="002B2E04" w:rsidRDefault="000A4F9E" w:rsidP="00D3421B">
            <w:pPr>
              <w:autoSpaceDE w:val="0"/>
              <w:spacing w:after="0" w:line="240" w:lineRule="auto"/>
              <w:jc w:val="both"/>
              <w:rPr>
                <w:rFonts w:ascii="Times New Roman" w:hAnsi="Times New Roman"/>
                <w:kern w:val="1"/>
                <w:sz w:val="24"/>
                <w:szCs w:val="24"/>
              </w:rPr>
            </w:pPr>
            <w:r w:rsidRPr="002B2E04">
              <w:rPr>
                <w:rFonts w:ascii="Times New Roman" w:hAnsi="Times New Roman"/>
                <w:kern w:val="1"/>
                <w:sz w:val="24"/>
                <w:szCs w:val="24"/>
              </w:rPr>
              <w:t>Местный бюджет</w:t>
            </w:r>
          </w:p>
        </w:tc>
        <w:tc>
          <w:tcPr>
            <w:tcW w:w="1994" w:type="dxa"/>
            <w:tcBorders>
              <w:top w:val="single" w:sz="4" w:space="0" w:color="000000"/>
              <w:left w:val="single" w:sz="4" w:space="0" w:color="000000"/>
              <w:bottom w:val="single" w:sz="4" w:space="0" w:color="000000"/>
            </w:tcBorders>
          </w:tcPr>
          <w:p w:rsidR="000A4F9E" w:rsidRPr="002B2E04" w:rsidRDefault="007475B7" w:rsidP="00D3421B">
            <w:pPr>
              <w:spacing w:after="0" w:line="240" w:lineRule="auto"/>
              <w:jc w:val="center"/>
              <w:rPr>
                <w:rFonts w:ascii="Times New Roman" w:hAnsi="Times New Roman"/>
                <w:sz w:val="24"/>
                <w:szCs w:val="24"/>
              </w:rPr>
            </w:pPr>
            <w:r>
              <w:rPr>
                <w:rFonts w:ascii="Times New Roman" w:hAnsi="Times New Roman"/>
                <w:sz w:val="24"/>
                <w:szCs w:val="24"/>
              </w:rPr>
              <w:t>18</w:t>
            </w:r>
            <w:r w:rsidR="000A4F9E" w:rsidRPr="002B2E04">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tcPr>
          <w:p w:rsidR="000A4F9E" w:rsidRPr="002B2E04" w:rsidRDefault="007475B7" w:rsidP="00D3421B">
            <w:pPr>
              <w:spacing w:after="0" w:line="240" w:lineRule="auto"/>
              <w:jc w:val="center"/>
              <w:rPr>
                <w:rFonts w:ascii="Times New Roman" w:hAnsi="Times New Roman"/>
                <w:sz w:val="24"/>
                <w:szCs w:val="24"/>
              </w:rPr>
            </w:pPr>
            <w:r>
              <w:rPr>
                <w:rFonts w:ascii="Times New Roman" w:hAnsi="Times New Roman"/>
                <w:sz w:val="24"/>
                <w:szCs w:val="24"/>
              </w:rPr>
              <w:t>6</w:t>
            </w:r>
            <w:r w:rsidR="000A4F9E" w:rsidRPr="002B2E04">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tcPr>
          <w:p w:rsidR="000A4F9E" w:rsidRPr="002B2E04" w:rsidRDefault="007475B7" w:rsidP="00D3421B">
            <w:pPr>
              <w:spacing w:after="0" w:line="240" w:lineRule="auto"/>
              <w:jc w:val="center"/>
              <w:rPr>
                <w:rFonts w:ascii="Times New Roman" w:hAnsi="Times New Roman"/>
                <w:sz w:val="24"/>
                <w:szCs w:val="24"/>
              </w:rPr>
            </w:pPr>
            <w:r>
              <w:rPr>
                <w:rFonts w:ascii="Times New Roman" w:hAnsi="Times New Roman"/>
                <w:sz w:val="24"/>
                <w:szCs w:val="24"/>
              </w:rPr>
              <w:t>6</w:t>
            </w:r>
            <w:r w:rsidR="000A4F9E" w:rsidRPr="002B2E04">
              <w:rPr>
                <w:rFonts w:ascii="Times New Roman" w:hAnsi="Times New Roman"/>
                <w:sz w:val="24"/>
                <w:szCs w:val="24"/>
              </w:rPr>
              <w:t>,0</w:t>
            </w:r>
          </w:p>
        </w:tc>
        <w:tc>
          <w:tcPr>
            <w:tcW w:w="851" w:type="dxa"/>
            <w:tcBorders>
              <w:top w:val="single" w:sz="4" w:space="0" w:color="000000"/>
              <w:left w:val="single" w:sz="4" w:space="0" w:color="000000"/>
              <w:bottom w:val="single" w:sz="4" w:space="0" w:color="000000"/>
            </w:tcBorders>
          </w:tcPr>
          <w:p w:rsidR="000A4F9E" w:rsidRPr="002B2E04" w:rsidRDefault="007475B7" w:rsidP="00D3421B">
            <w:pPr>
              <w:spacing w:after="0" w:line="240" w:lineRule="auto"/>
              <w:jc w:val="center"/>
              <w:rPr>
                <w:rFonts w:ascii="Times New Roman" w:hAnsi="Times New Roman"/>
                <w:sz w:val="24"/>
                <w:szCs w:val="24"/>
              </w:rPr>
            </w:pPr>
            <w:r>
              <w:rPr>
                <w:rFonts w:ascii="Times New Roman" w:hAnsi="Times New Roman"/>
                <w:sz w:val="24"/>
                <w:szCs w:val="24"/>
              </w:rPr>
              <w:t>6</w:t>
            </w:r>
            <w:r w:rsidR="000A4F9E" w:rsidRPr="002B2E04">
              <w:rPr>
                <w:rFonts w:ascii="Times New Roman" w:hAnsi="Times New Roman"/>
                <w:sz w:val="24"/>
                <w:szCs w:val="24"/>
              </w:rPr>
              <w:t>,0</w:t>
            </w:r>
          </w:p>
        </w:tc>
        <w:tc>
          <w:tcPr>
            <w:tcW w:w="851" w:type="dxa"/>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1937" w:type="dxa"/>
            <w:vMerge/>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both"/>
              <w:rPr>
                <w:rFonts w:ascii="Times New Roman" w:hAnsi="Times New Roman"/>
                <w:kern w:val="1"/>
                <w:sz w:val="24"/>
                <w:szCs w:val="24"/>
              </w:rPr>
            </w:pPr>
          </w:p>
        </w:tc>
        <w:tc>
          <w:tcPr>
            <w:tcW w:w="2004" w:type="dxa"/>
            <w:vMerge/>
            <w:tcBorders>
              <w:top w:val="single" w:sz="4" w:space="0" w:color="000000"/>
              <w:left w:val="single" w:sz="4" w:space="0" w:color="000000"/>
              <w:bottom w:val="single" w:sz="4" w:space="0" w:color="000000"/>
              <w:right w:val="single" w:sz="4" w:space="0" w:color="000000"/>
            </w:tcBorders>
          </w:tcPr>
          <w:p w:rsidR="000A4F9E" w:rsidRPr="002B2E04" w:rsidRDefault="000A4F9E" w:rsidP="00D3421B">
            <w:pPr>
              <w:autoSpaceDE w:val="0"/>
              <w:snapToGrid w:val="0"/>
              <w:spacing w:after="0" w:line="240" w:lineRule="auto"/>
              <w:jc w:val="both"/>
              <w:rPr>
                <w:rFonts w:ascii="Times New Roman" w:hAnsi="Times New Roman"/>
                <w:kern w:val="1"/>
                <w:sz w:val="24"/>
                <w:szCs w:val="24"/>
              </w:rPr>
            </w:pPr>
          </w:p>
        </w:tc>
      </w:tr>
      <w:tr w:rsidR="000A4F9E" w:rsidRPr="002B2E04" w:rsidTr="00D3421B">
        <w:trPr>
          <w:trHeight w:val="40"/>
        </w:trPr>
        <w:tc>
          <w:tcPr>
            <w:tcW w:w="578" w:type="dxa"/>
            <w:vMerge/>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2693" w:type="dxa"/>
            <w:vMerge/>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both"/>
              <w:rPr>
                <w:rFonts w:ascii="Times New Roman" w:hAnsi="Times New Roman"/>
                <w:kern w:val="1"/>
                <w:sz w:val="24"/>
                <w:szCs w:val="24"/>
              </w:rPr>
            </w:pPr>
          </w:p>
        </w:tc>
        <w:tc>
          <w:tcPr>
            <w:tcW w:w="2542" w:type="dxa"/>
            <w:tcBorders>
              <w:top w:val="single" w:sz="4" w:space="0" w:color="000000"/>
              <w:left w:val="single" w:sz="4" w:space="0" w:color="000000"/>
              <w:bottom w:val="single" w:sz="4" w:space="0" w:color="000000"/>
            </w:tcBorders>
          </w:tcPr>
          <w:p w:rsidR="000A4F9E" w:rsidRPr="002B2E04" w:rsidRDefault="000A4F9E" w:rsidP="00D3421B">
            <w:pPr>
              <w:autoSpaceDE w:val="0"/>
              <w:spacing w:after="0" w:line="240" w:lineRule="auto"/>
              <w:jc w:val="both"/>
              <w:rPr>
                <w:rFonts w:ascii="Times New Roman" w:hAnsi="Times New Roman"/>
                <w:kern w:val="1"/>
                <w:sz w:val="24"/>
                <w:szCs w:val="24"/>
              </w:rPr>
            </w:pPr>
            <w:r w:rsidRPr="002B2E04">
              <w:rPr>
                <w:rFonts w:ascii="Times New Roman" w:hAnsi="Times New Roman"/>
                <w:kern w:val="1"/>
                <w:sz w:val="24"/>
                <w:szCs w:val="24"/>
              </w:rPr>
              <w:t>Краевой бюджет</w:t>
            </w:r>
          </w:p>
        </w:tc>
        <w:tc>
          <w:tcPr>
            <w:tcW w:w="1994" w:type="dxa"/>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992" w:type="dxa"/>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992" w:type="dxa"/>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851" w:type="dxa"/>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851" w:type="dxa"/>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1937" w:type="dxa"/>
            <w:vMerge/>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both"/>
              <w:rPr>
                <w:rFonts w:ascii="Times New Roman" w:hAnsi="Times New Roman"/>
                <w:kern w:val="1"/>
                <w:sz w:val="24"/>
                <w:szCs w:val="24"/>
              </w:rPr>
            </w:pPr>
          </w:p>
        </w:tc>
        <w:tc>
          <w:tcPr>
            <w:tcW w:w="2004" w:type="dxa"/>
            <w:vMerge/>
            <w:tcBorders>
              <w:top w:val="single" w:sz="4" w:space="0" w:color="000000"/>
              <w:left w:val="single" w:sz="4" w:space="0" w:color="000000"/>
              <w:bottom w:val="single" w:sz="4" w:space="0" w:color="000000"/>
              <w:right w:val="single" w:sz="4" w:space="0" w:color="000000"/>
            </w:tcBorders>
          </w:tcPr>
          <w:p w:rsidR="000A4F9E" w:rsidRPr="002B2E04" w:rsidRDefault="000A4F9E" w:rsidP="00D3421B">
            <w:pPr>
              <w:autoSpaceDE w:val="0"/>
              <w:snapToGrid w:val="0"/>
              <w:spacing w:after="0" w:line="240" w:lineRule="auto"/>
              <w:jc w:val="both"/>
              <w:rPr>
                <w:rFonts w:ascii="Times New Roman" w:hAnsi="Times New Roman"/>
                <w:kern w:val="1"/>
                <w:sz w:val="24"/>
                <w:szCs w:val="24"/>
              </w:rPr>
            </w:pPr>
          </w:p>
        </w:tc>
      </w:tr>
      <w:tr w:rsidR="000A4F9E" w:rsidRPr="002B2E04" w:rsidTr="00D3421B">
        <w:trPr>
          <w:trHeight w:val="40"/>
        </w:trPr>
        <w:tc>
          <w:tcPr>
            <w:tcW w:w="578" w:type="dxa"/>
            <w:vMerge/>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2693" w:type="dxa"/>
            <w:vMerge/>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both"/>
              <w:rPr>
                <w:rFonts w:ascii="Times New Roman" w:hAnsi="Times New Roman"/>
                <w:kern w:val="1"/>
                <w:sz w:val="24"/>
                <w:szCs w:val="24"/>
              </w:rPr>
            </w:pPr>
          </w:p>
        </w:tc>
        <w:tc>
          <w:tcPr>
            <w:tcW w:w="2542" w:type="dxa"/>
            <w:tcBorders>
              <w:top w:val="single" w:sz="4" w:space="0" w:color="000000"/>
              <w:left w:val="single" w:sz="4" w:space="0" w:color="000000"/>
              <w:bottom w:val="single" w:sz="4" w:space="0" w:color="000000"/>
            </w:tcBorders>
          </w:tcPr>
          <w:p w:rsidR="000A4F9E" w:rsidRPr="002B2E04" w:rsidRDefault="000A4F9E" w:rsidP="00D3421B">
            <w:pPr>
              <w:autoSpaceDE w:val="0"/>
              <w:spacing w:after="0" w:line="240" w:lineRule="auto"/>
              <w:jc w:val="both"/>
              <w:rPr>
                <w:rFonts w:ascii="Times New Roman" w:hAnsi="Times New Roman"/>
                <w:kern w:val="1"/>
                <w:sz w:val="24"/>
                <w:szCs w:val="24"/>
              </w:rPr>
            </w:pPr>
            <w:r w:rsidRPr="002B2E04">
              <w:rPr>
                <w:rFonts w:ascii="Times New Roman" w:hAnsi="Times New Roman"/>
                <w:kern w:val="1"/>
                <w:sz w:val="24"/>
                <w:szCs w:val="24"/>
              </w:rPr>
              <w:t>Федеральный бюджет</w:t>
            </w:r>
          </w:p>
        </w:tc>
        <w:tc>
          <w:tcPr>
            <w:tcW w:w="1994" w:type="dxa"/>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992" w:type="dxa"/>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992" w:type="dxa"/>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851" w:type="dxa"/>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851" w:type="dxa"/>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1937" w:type="dxa"/>
            <w:vMerge/>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both"/>
              <w:rPr>
                <w:rFonts w:ascii="Times New Roman" w:hAnsi="Times New Roman"/>
                <w:kern w:val="1"/>
                <w:sz w:val="24"/>
                <w:szCs w:val="24"/>
              </w:rPr>
            </w:pPr>
          </w:p>
        </w:tc>
        <w:tc>
          <w:tcPr>
            <w:tcW w:w="2004" w:type="dxa"/>
            <w:vMerge/>
            <w:tcBorders>
              <w:top w:val="single" w:sz="4" w:space="0" w:color="000000"/>
              <w:left w:val="single" w:sz="4" w:space="0" w:color="000000"/>
              <w:bottom w:val="single" w:sz="4" w:space="0" w:color="000000"/>
              <w:right w:val="single" w:sz="4" w:space="0" w:color="000000"/>
            </w:tcBorders>
          </w:tcPr>
          <w:p w:rsidR="000A4F9E" w:rsidRPr="002B2E04" w:rsidRDefault="000A4F9E" w:rsidP="00D3421B">
            <w:pPr>
              <w:autoSpaceDE w:val="0"/>
              <w:snapToGrid w:val="0"/>
              <w:spacing w:after="0" w:line="240" w:lineRule="auto"/>
              <w:jc w:val="both"/>
              <w:rPr>
                <w:rFonts w:ascii="Times New Roman" w:hAnsi="Times New Roman"/>
                <w:kern w:val="1"/>
                <w:sz w:val="24"/>
                <w:szCs w:val="24"/>
              </w:rPr>
            </w:pPr>
          </w:p>
        </w:tc>
      </w:tr>
      <w:tr w:rsidR="000A4F9E" w:rsidRPr="008458EE" w:rsidTr="00D3421B">
        <w:trPr>
          <w:trHeight w:val="40"/>
        </w:trPr>
        <w:tc>
          <w:tcPr>
            <w:tcW w:w="578" w:type="dxa"/>
            <w:vMerge/>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center"/>
              <w:rPr>
                <w:rFonts w:ascii="Times New Roman" w:hAnsi="Times New Roman"/>
                <w:kern w:val="1"/>
                <w:sz w:val="24"/>
                <w:szCs w:val="24"/>
              </w:rPr>
            </w:pPr>
          </w:p>
        </w:tc>
        <w:tc>
          <w:tcPr>
            <w:tcW w:w="2693" w:type="dxa"/>
            <w:vMerge/>
            <w:tcBorders>
              <w:top w:val="single" w:sz="4" w:space="0" w:color="000000"/>
              <w:left w:val="single" w:sz="4" w:space="0" w:color="000000"/>
              <w:bottom w:val="single" w:sz="4" w:space="0" w:color="000000"/>
            </w:tcBorders>
          </w:tcPr>
          <w:p w:rsidR="000A4F9E" w:rsidRPr="002B2E04" w:rsidRDefault="000A4F9E" w:rsidP="00D3421B">
            <w:pPr>
              <w:autoSpaceDE w:val="0"/>
              <w:snapToGrid w:val="0"/>
              <w:spacing w:after="0" w:line="240" w:lineRule="auto"/>
              <w:jc w:val="both"/>
              <w:rPr>
                <w:rFonts w:ascii="Times New Roman" w:hAnsi="Times New Roman"/>
                <w:kern w:val="1"/>
                <w:sz w:val="24"/>
                <w:szCs w:val="24"/>
              </w:rPr>
            </w:pPr>
          </w:p>
        </w:tc>
        <w:tc>
          <w:tcPr>
            <w:tcW w:w="2542" w:type="dxa"/>
            <w:tcBorders>
              <w:top w:val="single" w:sz="4" w:space="0" w:color="000000"/>
              <w:left w:val="single" w:sz="4" w:space="0" w:color="000000"/>
              <w:bottom w:val="single" w:sz="4" w:space="0" w:color="000000"/>
            </w:tcBorders>
          </w:tcPr>
          <w:p w:rsidR="000A4F9E" w:rsidRPr="008458EE" w:rsidRDefault="000A4F9E" w:rsidP="00D3421B">
            <w:pPr>
              <w:autoSpaceDE w:val="0"/>
              <w:spacing w:after="0" w:line="240" w:lineRule="auto"/>
              <w:jc w:val="both"/>
              <w:rPr>
                <w:rFonts w:ascii="Times New Roman" w:hAnsi="Times New Roman"/>
                <w:kern w:val="1"/>
                <w:sz w:val="24"/>
                <w:szCs w:val="24"/>
              </w:rPr>
            </w:pPr>
            <w:r w:rsidRPr="002B2E04">
              <w:rPr>
                <w:rFonts w:ascii="Times New Roman" w:hAnsi="Times New Roman"/>
                <w:kern w:val="1"/>
                <w:sz w:val="24"/>
                <w:szCs w:val="24"/>
              </w:rPr>
              <w:t>Внебюджетные источники</w:t>
            </w:r>
          </w:p>
        </w:tc>
        <w:tc>
          <w:tcPr>
            <w:tcW w:w="1994"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992"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992"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851"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851" w:type="dxa"/>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center"/>
              <w:rPr>
                <w:rFonts w:ascii="Times New Roman" w:hAnsi="Times New Roman"/>
                <w:kern w:val="1"/>
                <w:sz w:val="24"/>
                <w:szCs w:val="24"/>
              </w:rPr>
            </w:pPr>
          </w:p>
        </w:tc>
        <w:tc>
          <w:tcPr>
            <w:tcW w:w="1937" w:type="dxa"/>
            <w:vMerge/>
            <w:tcBorders>
              <w:top w:val="single" w:sz="4" w:space="0" w:color="000000"/>
              <w:left w:val="single" w:sz="4" w:space="0" w:color="000000"/>
              <w:bottom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c>
          <w:tcPr>
            <w:tcW w:w="2004" w:type="dxa"/>
            <w:vMerge/>
            <w:tcBorders>
              <w:top w:val="single" w:sz="4" w:space="0" w:color="000000"/>
              <w:left w:val="single" w:sz="4" w:space="0" w:color="000000"/>
              <w:bottom w:val="single" w:sz="4" w:space="0" w:color="000000"/>
              <w:right w:val="single" w:sz="4" w:space="0" w:color="000000"/>
            </w:tcBorders>
          </w:tcPr>
          <w:p w:rsidR="000A4F9E" w:rsidRPr="008458EE" w:rsidRDefault="000A4F9E" w:rsidP="00D3421B">
            <w:pPr>
              <w:autoSpaceDE w:val="0"/>
              <w:snapToGrid w:val="0"/>
              <w:spacing w:after="0" w:line="240" w:lineRule="auto"/>
              <w:jc w:val="both"/>
              <w:rPr>
                <w:rFonts w:ascii="Times New Roman" w:hAnsi="Times New Roman"/>
                <w:kern w:val="1"/>
                <w:sz w:val="24"/>
                <w:szCs w:val="24"/>
              </w:rPr>
            </w:pPr>
          </w:p>
        </w:tc>
      </w:tr>
    </w:tbl>
    <w:p w:rsidR="000A4F9E" w:rsidRPr="00BA50F0" w:rsidRDefault="000A4F9E" w:rsidP="000A4F9E">
      <w:pPr>
        <w:spacing w:after="0" w:line="240" w:lineRule="auto"/>
        <w:rPr>
          <w:rFonts w:ascii="Times New Roman" w:hAnsi="Times New Roman"/>
          <w:sz w:val="28"/>
          <w:szCs w:val="28"/>
        </w:rPr>
        <w:sectPr w:rsidR="000A4F9E" w:rsidRPr="00BA50F0" w:rsidSect="000B2E66">
          <w:pgSz w:w="16838" w:h="11906" w:orient="landscape"/>
          <w:pgMar w:top="851" w:right="1134" w:bottom="567" w:left="1134" w:header="720" w:footer="720" w:gutter="0"/>
          <w:cols w:space="720"/>
          <w:docGrid w:linePitch="600" w:charSpace="32768"/>
        </w:sectPr>
      </w:pPr>
    </w:p>
    <w:p w:rsidR="000A4F9E" w:rsidRPr="00BA50F0" w:rsidRDefault="000A4F9E" w:rsidP="000A4F9E">
      <w:pPr>
        <w:spacing w:after="0" w:line="240" w:lineRule="auto"/>
        <w:jc w:val="center"/>
        <w:rPr>
          <w:rStyle w:val="12"/>
          <w:rFonts w:ascii="Times New Roman" w:hAnsi="Times New Roman"/>
          <w:b/>
          <w:sz w:val="28"/>
          <w:szCs w:val="28"/>
        </w:rPr>
      </w:pPr>
      <w:r w:rsidRPr="00BA50F0">
        <w:rPr>
          <w:rStyle w:val="12"/>
          <w:rFonts w:ascii="Times New Roman" w:hAnsi="Times New Roman"/>
          <w:b/>
          <w:sz w:val="28"/>
          <w:szCs w:val="28"/>
        </w:rPr>
        <w:lastRenderedPageBreak/>
        <w:t>4. Обоснование ресурсного обеспечения муниципальной программы</w:t>
      </w:r>
    </w:p>
    <w:p w:rsidR="000A4F9E" w:rsidRPr="00BA50F0" w:rsidRDefault="000A4F9E" w:rsidP="000A4F9E">
      <w:pPr>
        <w:spacing w:after="0" w:line="240" w:lineRule="auto"/>
        <w:jc w:val="center"/>
        <w:rPr>
          <w:rFonts w:ascii="Times New Roman" w:hAnsi="Times New Roman"/>
          <w:sz w:val="28"/>
          <w:szCs w:val="28"/>
        </w:rPr>
      </w:pPr>
    </w:p>
    <w:tbl>
      <w:tblPr>
        <w:tblW w:w="9749" w:type="dxa"/>
        <w:tblInd w:w="-10" w:type="dxa"/>
        <w:tblLayout w:type="fixed"/>
        <w:tblLook w:val="0000"/>
      </w:tblPr>
      <w:tblGrid>
        <w:gridCol w:w="540"/>
        <w:gridCol w:w="3831"/>
        <w:gridCol w:w="1418"/>
        <w:gridCol w:w="1971"/>
        <w:gridCol w:w="1989"/>
      </w:tblGrid>
      <w:tr w:rsidR="000A4F9E" w:rsidRPr="008A771C" w:rsidTr="00D3421B">
        <w:tc>
          <w:tcPr>
            <w:tcW w:w="540" w:type="dxa"/>
            <w:tcBorders>
              <w:top w:val="single" w:sz="4" w:space="0" w:color="000000"/>
              <w:left w:val="single" w:sz="4" w:space="0" w:color="000000"/>
              <w:bottom w:val="single" w:sz="4" w:space="0" w:color="000000"/>
            </w:tcBorders>
          </w:tcPr>
          <w:p w:rsidR="000A4F9E" w:rsidRPr="008A771C" w:rsidRDefault="000A4F9E" w:rsidP="00D3421B">
            <w:pPr>
              <w:spacing w:after="0" w:line="240" w:lineRule="auto"/>
              <w:jc w:val="center"/>
              <w:rPr>
                <w:rStyle w:val="12"/>
                <w:rFonts w:ascii="Times New Roman" w:hAnsi="Times New Roman"/>
                <w:sz w:val="24"/>
                <w:szCs w:val="24"/>
              </w:rPr>
            </w:pPr>
            <w:r w:rsidRPr="008A771C">
              <w:rPr>
                <w:rStyle w:val="12"/>
                <w:rFonts w:ascii="Times New Roman" w:hAnsi="Times New Roman"/>
                <w:sz w:val="24"/>
                <w:szCs w:val="24"/>
              </w:rPr>
              <w:t xml:space="preserve">№ </w:t>
            </w:r>
            <w:proofErr w:type="spellStart"/>
            <w:proofErr w:type="gramStart"/>
            <w:r w:rsidRPr="008A771C">
              <w:rPr>
                <w:rStyle w:val="12"/>
                <w:rFonts w:ascii="Times New Roman" w:hAnsi="Times New Roman"/>
                <w:sz w:val="24"/>
                <w:szCs w:val="24"/>
              </w:rPr>
              <w:t>п</w:t>
            </w:r>
            <w:proofErr w:type="spellEnd"/>
            <w:proofErr w:type="gramEnd"/>
            <w:r w:rsidRPr="008A771C">
              <w:rPr>
                <w:rStyle w:val="12"/>
                <w:rFonts w:ascii="Times New Roman" w:hAnsi="Times New Roman"/>
                <w:sz w:val="24"/>
                <w:szCs w:val="24"/>
              </w:rPr>
              <w:t>/</w:t>
            </w:r>
            <w:proofErr w:type="spellStart"/>
            <w:r w:rsidRPr="008A771C">
              <w:rPr>
                <w:rStyle w:val="12"/>
                <w:rFonts w:ascii="Times New Roman" w:hAnsi="Times New Roman"/>
                <w:sz w:val="24"/>
                <w:szCs w:val="24"/>
              </w:rPr>
              <w:t>п</w:t>
            </w:r>
            <w:proofErr w:type="spellEnd"/>
          </w:p>
        </w:tc>
        <w:tc>
          <w:tcPr>
            <w:tcW w:w="3831" w:type="dxa"/>
            <w:tcBorders>
              <w:top w:val="single" w:sz="4" w:space="0" w:color="000000"/>
              <w:left w:val="single" w:sz="4" w:space="0" w:color="000000"/>
              <w:bottom w:val="single" w:sz="4" w:space="0" w:color="000000"/>
            </w:tcBorders>
          </w:tcPr>
          <w:p w:rsidR="000A4F9E" w:rsidRPr="008A771C" w:rsidRDefault="000A4F9E" w:rsidP="00D3421B">
            <w:pPr>
              <w:spacing w:after="0" w:line="240" w:lineRule="auto"/>
              <w:jc w:val="center"/>
              <w:rPr>
                <w:rStyle w:val="12"/>
                <w:rFonts w:ascii="Times New Roman" w:hAnsi="Times New Roman"/>
                <w:sz w:val="24"/>
                <w:szCs w:val="24"/>
              </w:rPr>
            </w:pPr>
            <w:r w:rsidRPr="008A771C">
              <w:rPr>
                <w:rStyle w:val="12"/>
                <w:rFonts w:ascii="Times New Roman" w:hAnsi="Times New Roman"/>
                <w:sz w:val="24"/>
                <w:szCs w:val="24"/>
              </w:rPr>
              <w:t>Наименование мероприятия</w:t>
            </w:r>
          </w:p>
        </w:tc>
        <w:tc>
          <w:tcPr>
            <w:tcW w:w="1418" w:type="dxa"/>
            <w:tcBorders>
              <w:top w:val="single" w:sz="4" w:space="0" w:color="000000"/>
              <w:left w:val="single" w:sz="4" w:space="0" w:color="000000"/>
              <w:bottom w:val="single" w:sz="4" w:space="0" w:color="000000"/>
            </w:tcBorders>
          </w:tcPr>
          <w:p w:rsidR="000A4F9E" w:rsidRPr="008A771C" w:rsidRDefault="000A4F9E" w:rsidP="00D3421B">
            <w:pPr>
              <w:spacing w:after="0" w:line="240" w:lineRule="auto"/>
              <w:jc w:val="center"/>
              <w:rPr>
                <w:rStyle w:val="12"/>
                <w:rFonts w:ascii="Times New Roman" w:hAnsi="Times New Roman"/>
                <w:sz w:val="24"/>
                <w:szCs w:val="24"/>
              </w:rPr>
            </w:pPr>
            <w:r w:rsidRPr="008A771C">
              <w:rPr>
                <w:rStyle w:val="12"/>
                <w:rFonts w:ascii="Times New Roman" w:hAnsi="Times New Roman"/>
                <w:sz w:val="24"/>
                <w:szCs w:val="24"/>
              </w:rPr>
              <w:t>Источник финансирования</w:t>
            </w:r>
          </w:p>
        </w:tc>
        <w:tc>
          <w:tcPr>
            <w:tcW w:w="1971" w:type="dxa"/>
            <w:tcBorders>
              <w:top w:val="single" w:sz="4" w:space="0" w:color="000000"/>
              <w:left w:val="single" w:sz="4" w:space="0" w:color="000000"/>
              <w:bottom w:val="single" w:sz="4" w:space="0" w:color="000000"/>
            </w:tcBorders>
          </w:tcPr>
          <w:p w:rsidR="000A4F9E" w:rsidRPr="008A771C" w:rsidRDefault="000A4F9E" w:rsidP="00D3421B">
            <w:pPr>
              <w:spacing w:after="0" w:line="240" w:lineRule="auto"/>
              <w:jc w:val="center"/>
              <w:rPr>
                <w:rStyle w:val="12"/>
                <w:rFonts w:ascii="Times New Roman" w:hAnsi="Times New Roman"/>
                <w:sz w:val="24"/>
                <w:szCs w:val="24"/>
              </w:rPr>
            </w:pPr>
            <w:r w:rsidRPr="008A771C">
              <w:rPr>
                <w:rStyle w:val="12"/>
                <w:rFonts w:ascii="Times New Roman" w:hAnsi="Times New Roman"/>
                <w:sz w:val="24"/>
                <w:szCs w:val="24"/>
              </w:rPr>
              <w:t>Объем финансирования (тыс. руб.)</w:t>
            </w:r>
          </w:p>
        </w:tc>
        <w:tc>
          <w:tcPr>
            <w:tcW w:w="1989" w:type="dxa"/>
            <w:tcBorders>
              <w:top w:val="single" w:sz="4" w:space="0" w:color="000000"/>
              <w:left w:val="single" w:sz="4" w:space="0" w:color="000000"/>
              <w:bottom w:val="single" w:sz="4" w:space="0" w:color="000000"/>
              <w:right w:val="single" w:sz="4" w:space="0" w:color="000000"/>
            </w:tcBorders>
          </w:tcPr>
          <w:p w:rsidR="000A4F9E" w:rsidRPr="008A771C" w:rsidRDefault="000A4F9E" w:rsidP="00D3421B">
            <w:pPr>
              <w:spacing w:after="0" w:line="240" w:lineRule="auto"/>
              <w:jc w:val="center"/>
              <w:rPr>
                <w:rFonts w:ascii="Times New Roman" w:hAnsi="Times New Roman"/>
                <w:sz w:val="24"/>
                <w:szCs w:val="24"/>
              </w:rPr>
            </w:pPr>
            <w:r w:rsidRPr="008A771C">
              <w:rPr>
                <w:rStyle w:val="12"/>
                <w:rFonts w:ascii="Times New Roman" w:hAnsi="Times New Roman"/>
                <w:sz w:val="24"/>
                <w:szCs w:val="24"/>
              </w:rPr>
              <w:t>Срок реализации</w:t>
            </w:r>
          </w:p>
        </w:tc>
      </w:tr>
      <w:tr w:rsidR="000A4F9E" w:rsidRPr="008A771C" w:rsidTr="00D3421B">
        <w:trPr>
          <w:trHeight w:val="491"/>
        </w:trPr>
        <w:tc>
          <w:tcPr>
            <w:tcW w:w="540" w:type="dxa"/>
            <w:vMerge w:val="restart"/>
            <w:tcBorders>
              <w:top w:val="single" w:sz="4" w:space="0" w:color="000000"/>
              <w:left w:val="single" w:sz="4" w:space="0" w:color="000000"/>
            </w:tcBorders>
          </w:tcPr>
          <w:p w:rsidR="000A4F9E" w:rsidRPr="00027767" w:rsidRDefault="000A4F9E" w:rsidP="00D3421B">
            <w:pPr>
              <w:spacing w:after="0" w:line="240" w:lineRule="auto"/>
              <w:jc w:val="both"/>
              <w:rPr>
                <w:rStyle w:val="12"/>
                <w:rFonts w:ascii="Times New Roman" w:hAnsi="Times New Roman"/>
                <w:sz w:val="24"/>
                <w:szCs w:val="24"/>
              </w:rPr>
            </w:pPr>
            <w:r w:rsidRPr="00027767">
              <w:rPr>
                <w:rStyle w:val="12"/>
                <w:rFonts w:ascii="Times New Roman" w:hAnsi="Times New Roman"/>
                <w:sz w:val="24"/>
                <w:szCs w:val="24"/>
              </w:rPr>
              <w:t>1</w:t>
            </w:r>
          </w:p>
        </w:tc>
        <w:tc>
          <w:tcPr>
            <w:tcW w:w="3831" w:type="dxa"/>
            <w:vMerge w:val="restart"/>
            <w:tcBorders>
              <w:top w:val="single" w:sz="4" w:space="0" w:color="000000"/>
              <w:left w:val="single" w:sz="4" w:space="0" w:color="000000"/>
            </w:tcBorders>
          </w:tcPr>
          <w:p w:rsidR="000A4F9E" w:rsidRPr="00027767" w:rsidRDefault="000A4F9E" w:rsidP="00E22FCD">
            <w:pPr>
              <w:spacing w:after="0" w:line="240" w:lineRule="auto"/>
              <w:rPr>
                <w:rStyle w:val="12"/>
                <w:rFonts w:ascii="Times New Roman" w:hAnsi="Times New Roman"/>
                <w:sz w:val="24"/>
                <w:szCs w:val="24"/>
              </w:rPr>
            </w:pPr>
            <w:r w:rsidRPr="00027767">
              <w:rPr>
                <w:rFonts w:ascii="Times New Roman" w:hAnsi="Times New Roman"/>
                <w:kern w:val="1"/>
                <w:sz w:val="24"/>
                <w:szCs w:val="24"/>
              </w:rPr>
              <w:t>Основное мероприятие №1 -</w:t>
            </w:r>
            <w:r w:rsidRPr="00027767">
              <w:rPr>
                <w:rFonts w:ascii="Times New Roman" w:hAnsi="Times New Roman"/>
                <w:sz w:val="24"/>
                <w:szCs w:val="24"/>
              </w:rPr>
              <w:t xml:space="preserve"> </w:t>
            </w:r>
            <w:r w:rsidR="00E22FCD" w:rsidRPr="0075078B">
              <w:rPr>
                <w:rFonts w:ascii="Times New Roman" w:hAnsi="Times New Roman"/>
                <w:kern w:val="1"/>
                <w:sz w:val="24"/>
                <w:szCs w:val="24"/>
              </w:rPr>
              <w:t xml:space="preserve">Обеспечение первичных мер пожарной безопасности </w:t>
            </w:r>
            <w:r w:rsidR="00E22FCD" w:rsidRPr="0075078B">
              <w:rPr>
                <w:rFonts w:ascii="Times New Roman" w:hAnsi="Times New Roman"/>
                <w:sz w:val="24"/>
                <w:szCs w:val="24"/>
              </w:rPr>
              <w:t>в Красносельском сельском поселении</w:t>
            </w:r>
          </w:p>
        </w:tc>
        <w:tc>
          <w:tcPr>
            <w:tcW w:w="1418" w:type="dxa"/>
            <w:vMerge w:val="restart"/>
            <w:tcBorders>
              <w:top w:val="single" w:sz="4" w:space="0" w:color="000000"/>
              <w:left w:val="single" w:sz="4" w:space="0" w:color="000000"/>
            </w:tcBorders>
          </w:tcPr>
          <w:p w:rsidR="000A4F9E" w:rsidRPr="00027767" w:rsidRDefault="000A4F9E" w:rsidP="00D3421B">
            <w:pPr>
              <w:spacing w:after="0" w:line="240" w:lineRule="auto"/>
              <w:jc w:val="center"/>
              <w:rPr>
                <w:rStyle w:val="12"/>
                <w:rFonts w:ascii="Times New Roman" w:hAnsi="Times New Roman"/>
                <w:sz w:val="24"/>
                <w:szCs w:val="24"/>
              </w:rPr>
            </w:pPr>
            <w:r w:rsidRPr="00027767">
              <w:rPr>
                <w:rStyle w:val="12"/>
                <w:rFonts w:ascii="Times New Roman" w:hAnsi="Times New Roman"/>
                <w:sz w:val="24"/>
                <w:szCs w:val="24"/>
              </w:rPr>
              <w:t>Местный бюджет</w:t>
            </w:r>
          </w:p>
        </w:tc>
        <w:tc>
          <w:tcPr>
            <w:tcW w:w="1971" w:type="dxa"/>
            <w:tcBorders>
              <w:top w:val="single" w:sz="4" w:space="0" w:color="000000"/>
              <w:left w:val="single" w:sz="4" w:space="0" w:color="000000"/>
              <w:bottom w:val="single" w:sz="4" w:space="0" w:color="auto"/>
            </w:tcBorders>
          </w:tcPr>
          <w:p w:rsidR="000A4F9E" w:rsidRPr="00027767" w:rsidRDefault="006F1AE4" w:rsidP="00D3421B">
            <w:pPr>
              <w:spacing w:after="0" w:line="240" w:lineRule="auto"/>
              <w:jc w:val="center"/>
              <w:rPr>
                <w:rStyle w:val="12"/>
                <w:rFonts w:ascii="Times New Roman" w:hAnsi="Times New Roman"/>
                <w:sz w:val="24"/>
                <w:szCs w:val="24"/>
              </w:rPr>
            </w:pPr>
            <w:r>
              <w:rPr>
                <w:rStyle w:val="12"/>
                <w:rFonts w:ascii="Times New Roman" w:hAnsi="Times New Roman"/>
                <w:sz w:val="24"/>
                <w:szCs w:val="24"/>
              </w:rPr>
              <w:t>3</w:t>
            </w:r>
            <w:r w:rsidR="000A4F9E" w:rsidRPr="00027767">
              <w:rPr>
                <w:rStyle w:val="12"/>
                <w:rFonts w:ascii="Times New Roman" w:hAnsi="Times New Roman"/>
                <w:sz w:val="24"/>
                <w:szCs w:val="24"/>
              </w:rPr>
              <w:t>,0</w:t>
            </w:r>
          </w:p>
        </w:tc>
        <w:tc>
          <w:tcPr>
            <w:tcW w:w="1989" w:type="dxa"/>
            <w:tcBorders>
              <w:top w:val="single" w:sz="4" w:space="0" w:color="000000"/>
              <w:left w:val="single" w:sz="4" w:space="0" w:color="000000"/>
              <w:bottom w:val="single" w:sz="4" w:space="0" w:color="auto"/>
              <w:right w:val="single" w:sz="4" w:space="0" w:color="000000"/>
            </w:tcBorders>
          </w:tcPr>
          <w:p w:rsidR="000A4F9E" w:rsidRPr="00027767" w:rsidRDefault="000A4F9E" w:rsidP="006F1AE4">
            <w:pPr>
              <w:spacing w:after="0" w:line="240" w:lineRule="auto"/>
              <w:jc w:val="center"/>
              <w:rPr>
                <w:rFonts w:ascii="Times New Roman" w:hAnsi="Times New Roman"/>
                <w:sz w:val="24"/>
                <w:szCs w:val="24"/>
              </w:rPr>
            </w:pPr>
            <w:r w:rsidRPr="00027767">
              <w:rPr>
                <w:rStyle w:val="12"/>
                <w:rFonts w:ascii="Times New Roman" w:hAnsi="Times New Roman"/>
                <w:sz w:val="24"/>
                <w:szCs w:val="24"/>
              </w:rPr>
              <w:t>20</w:t>
            </w:r>
            <w:r w:rsidR="00CF0E4B" w:rsidRPr="00027767">
              <w:rPr>
                <w:rStyle w:val="12"/>
                <w:rFonts w:ascii="Times New Roman" w:hAnsi="Times New Roman"/>
                <w:sz w:val="24"/>
                <w:szCs w:val="24"/>
              </w:rPr>
              <w:t>2</w:t>
            </w:r>
            <w:r w:rsidR="006F1AE4">
              <w:rPr>
                <w:rStyle w:val="12"/>
                <w:rFonts w:ascii="Times New Roman" w:hAnsi="Times New Roman"/>
                <w:sz w:val="24"/>
                <w:szCs w:val="24"/>
              </w:rPr>
              <w:t>5</w:t>
            </w:r>
          </w:p>
        </w:tc>
      </w:tr>
      <w:tr w:rsidR="000A4F9E" w:rsidRPr="008A771C" w:rsidTr="00D3421B">
        <w:trPr>
          <w:trHeight w:val="369"/>
        </w:trPr>
        <w:tc>
          <w:tcPr>
            <w:tcW w:w="540" w:type="dxa"/>
            <w:vMerge/>
            <w:tcBorders>
              <w:left w:val="single" w:sz="4" w:space="0" w:color="000000"/>
            </w:tcBorders>
          </w:tcPr>
          <w:p w:rsidR="000A4F9E" w:rsidRPr="008A771C" w:rsidRDefault="000A4F9E" w:rsidP="00D3421B">
            <w:pPr>
              <w:spacing w:after="0" w:line="240" w:lineRule="auto"/>
              <w:jc w:val="both"/>
              <w:rPr>
                <w:rStyle w:val="12"/>
                <w:rFonts w:ascii="Times New Roman" w:hAnsi="Times New Roman"/>
                <w:sz w:val="24"/>
                <w:szCs w:val="24"/>
              </w:rPr>
            </w:pPr>
          </w:p>
        </w:tc>
        <w:tc>
          <w:tcPr>
            <w:tcW w:w="3831" w:type="dxa"/>
            <w:vMerge/>
            <w:tcBorders>
              <w:left w:val="single" w:sz="4" w:space="0" w:color="000000"/>
            </w:tcBorders>
          </w:tcPr>
          <w:p w:rsidR="000A4F9E" w:rsidRPr="008A771C" w:rsidRDefault="000A4F9E" w:rsidP="00D3421B">
            <w:pPr>
              <w:spacing w:after="0" w:line="240" w:lineRule="auto"/>
              <w:jc w:val="both"/>
              <w:rPr>
                <w:rStyle w:val="12"/>
                <w:rFonts w:ascii="Times New Roman" w:hAnsi="Times New Roman"/>
                <w:sz w:val="24"/>
                <w:szCs w:val="24"/>
              </w:rPr>
            </w:pPr>
          </w:p>
        </w:tc>
        <w:tc>
          <w:tcPr>
            <w:tcW w:w="1418" w:type="dxa"/>
            <w:vMerge/>
            <w:tcBorders>
              <w:left w:val="single" w:sz="4" w:space="0" w:color="000000"/>
            </w:tcBorders>
          </w:tcPr>
          <w:p w:rsidR="000A4F9E" w:rsidRPr="00943266" w:rsidRDefault="000A4F9E" w:rsidP="00D3421B">
            <w:pPr>
              <w:spacing w:after="0" w:line="240" w:lineRule="auto"/>
              <w:jc w:val="center"/>
              <w:rPr>
                <w:rStyle w:val="12"/>
                <w:rFonts w:ascii="Times New Roman" w:hAnsi="Times New Roman"/>
                <w:sz w:val="24"/>
                <w:szCs w:val="24"/>
              </w:rPr>
            </w:pPr>
          </w:p>
        </w:tc>
        <w:tc>
          <w:tcPr>
            <w:tcW w:w="1971" w:type="dxa"/>
            <w:tcBorders>
              <w:top w:val="single" w:sz="4" w:space="0" w:color="auto"/>
              <w:left w:val="single" w:sz="4" w:space="0" w:color="000000"/>
              <w:bottom w:val="single" w:sz="4" w:space="0" w:color="auto"/>
            </w:tcBorders>
          </w:tcPr>
          <w:p w:rsidR="000A4F9E" w:rsidRPr="00943266" w:rsidRDefault="006F1AE4" w:rsidP="00D3421B">
            <w:pPr>
              <w:jc w:val="center"/>
              <w:rPr>
                <w:rStyle w:val="12"/>
                <w:rFonts w:ascii="Times New Roman" w:hAnsi="Times New Roman"/>
                <w:sz w:val="24"/>
                <w:szCs w:val="24"/>
              </w:rPr>
            </w:pPr>
            <w:r>
              <w:rPr>
                <w:rStyle w:val="12"/>
                <w:rFonts w:ascii="Times New Roman" w:hAnsi="Times New Roman"/>
                <w:sz w:val="24"/>
                <w:szCs w:val="24"/>
              </w:rPr>
              <w:t>3</w:t>
            </w:r>
            <w:r w:rsidR="000A4F9E" w:rsidRPr="00943266">
              <w:rPr>
                <w:rStyle w:val="12"/>
                <w:rFonts w:ascii="Times New Roman" w:hAnsi="Times New Roman"/>
                <w:sz w:val="24"/>
                <w:szCs w:val="24"/>
              </w:rPr>
              <w:t>,0</w:t>
            </w:r>
          </w:p>
        </w:tc>
        <w:tc>
          <w:tcPr>
            <w:tcW w:w="1989" w:type="dxa"/>
            <w:tcBorders>
              <w:top w:val="single" w:sz="4" w:space="0" w:color="auto"/>
              <w:left w:val="single" w:sz="4" w:space="0" w:color="000000"/>
              <w:bottom w:val="single" w:sz="4" w:space="0" w:color="auto"/>
              <w:right w:val="single" w:sz="4" w:space="0" w:color="000000"/>
            </w:tcBorders>
          </w:tcPr>
          <w:p w:rsidR="000A4F9E" w:rsidRPr="00943266" w:rsidRDefault="000A4F9E" w:rsidP="00D3421B">
            <w:pPr>
              <w:jc w:val="center"/>
              <w:rPr>
                <w:rStyle w:val="12"/>
                <w:rFonts w:ascii="Times New Roman" w:hAnsi="Times New Roman"/>
                <w:sz w:val="24"/>
                <w:szCs w:val="24"/>
              </w:rPr>
            </w:pPr>
            <w:r w:rsidRPr="00943266">
              <w:rPr>
                <w:rStyle w:val="12"/>
                <w:rFonts w:ascii="Times New Roman" w:hAnsi="Times New Roman"/>
                <w:sz w:val="24"/>
                <w:szCs w:val="24"/>
              </w:rPr>
              <w:t>202</w:t>
            </w:r>
            <w:r w:rsidR="006F1AE4">
              <w:rPr>
                <w:rStyle w:val="12"/>
                <w:rFonts w:ascii="Times New Roman" w:hAnsi="Times New Roman"/>
                <w:sz w:val="24"/>
                <w:szCs w:val="24"/>
              </w:rPr>
              <w:t>6</w:t>
            </w:r>
          </w:p>
        </w:tc>
      </w:tr>
      <w:tr w:rsidR="000A4F9E" w:rsidRPr="008A771C" w:rsidTr="00D3421B">
        <w:trPr>
          <w:trHeight w:val="380"/>
        </w:trPr>
        <w:tc>
          <w:tcPr>
            <w:tcW w:w="540" w:type="dxa"/>
            <w:vMerge/>
            <w:tcBorders>
              <w:left w:val="single" w:sz="4" w:space="0" w:color="000000"/>
              <w:bottom w:val="single" w:sz="4" w:space="0" w:color="auto"/>
            </w:tcBorders>
          </w:tcPr>
          <w:p w:rsidR="000A4F9E" w:rsidRPr="008A771C" w:rsidRDefault="000A4F9E" w:rsidP="00D3421B">
            <w:pPr>
              <w:spacing w:after="0" w:line="240" w:lineRule="auto"/>
              <w:jc w:val="both"/>
              <w:rPr>
                <w:rStyle w:val="12"/>
                <w:rFonts w:ascii="Times New Roman" w:hAnsi="Times New Roman"/>
                <w:sz w:val="24"/>
                <w:szCs w:val="24"/>
              </w:rPr>
            </w:pPr>
          </w:p>
        </w:tc>
        <w:tc>
          <w:tcPr>
            <w:tcW w:w="3831" w:type="dxa"/>
            <w:vMerge/>
            <w:tcBorders>
              <w:left w:val="single" w:sz="4" w:space="0" w:color="000000"/>
              <w:bottom w:val="single" w:sz="4" w:space="0" w:color="auto"/>
            </w:tcBorders>
          </w:tcPr>
          <w:p w:rsidR="000A4F9E" w:rsidRPr="008A771C" w:rsidRDefault="000A4F9E" w:rsidP="00D3421B">
            <w:pPr>
              <w:spacing w:after="0" w:line="240" w:lineRule="auto"/>
              <w:jc w:val="both"/>
              <w:rPr>
                <w:rStyle w:val="12"/>
                <w:rFonts w:ascii="Times New Roman" w:hAnsi="Times New Roman"/>
                <w:sz w:val="24"/>
                <w:szCs w:val="24"/>
              </w:rPr>
            </w:pPr>
          </w:p>
        </w:tc>
        <w:tc>
          <w:tcPr>
            <w:tcW w:w="1418" w:type="dxa"/>
            <w:vMerge/>
            <w:tcBorders>
              <w:left w:val="single" w:sz="4" w:space="0" w:color="000000"/>
              <w:bottom w:val="single" w:sz="4" w:space="0" w:color="auto"/>
            </w:tcBorders>
          </w:tcPr>
          <w:p w:rsidR="000A4F9E" w:rsidRPr="00943266" w:rsidRDefault="000A4F9E" w:rsidP="00D3421B">
            <w:pPr>
              <w:spacing w:after="0" w:line="240" w:lineRule="auto"/>
              <w:jc w:val="center"/>
              <w:rPr>
                <w:rStyle w:val="12"/>
                <w:rFonts w:ascii="Times New Roman" w:hAnsi="Times New Roman"/>
                <w:sz w:val="24"/>
                <w:szCs w:val="24"/>
              </w:rPr>
            </w:pPr>
          </w:p>
        </w:tc>
        <w:tc>
          <w:tcPr>
            <w:tcW w:w="1971" w:type="dxa"/>
            <w:tcBorders>
              <w:top w:val="single" w:sz="4" w:space="0" w:color="auto"/>
              <w:left w:val="single" w:sz="4" w:space="0" w:color="000000"/>
              <w:bottom w:val="single" w:sz="4" w:space="0" w:color="auto"/>
            </w:tcBorders>
          </w:tcPr>
          <w:p w:rsidR="000A4F9E" w:rsidRPr="00943266" w:rsidRDefault="006F1AE4" w:rsidP="00D3421B">
            <w:pPr>
              <w:jc w:val="center"/>
              <w:rPr>
                <w:rStyle w:val="12"/>
                <w:rFonts w:ascii="Times New Roman" w:hAnsi="Times New Roman"/>
                <w:sz w:val="24"/>
                <w:szCs w:val="24"/>
              </w:rPr>
            </w:pPr>
            <w:r>
              <w:rPr>
                <w:rStyle w:val="12"/>
                <w:rFonts w:ascii="Times New Roman" w:hAnsi="Times New Roman"/>
                <w:sz w:val="24"/>
                <w:szCs w:val="24"/>
              </w:rPr>
              <w:t>3</w:t>
            </w:r>
            <w:r w:rsidR="000A4F9E" w:rsidRPr="00943266">
              <w:rPr>
                <w:rStyle w:val="12"/>
                <w:rFonts w:ascii="Times New Roman" w:hAnsi="Times New Roman"/>
                <w:sz w:val="24"/>
                <w:szCs w:val="24"/>
              </w:rPr>
              <w:t>,0</w:t>
            </w:r>
          </w:p>
        </w:tc>
        <w:tc>
          <w:tcPr>
            <w:tcW w:w="1989" w:type="dxa"/>
            <w:tcBorders>
              <w:top w:val="single" w:sz="4" w:space="0" w:color="auto"/>
              <w:left w:val="single" w:sz="4" w:space="0" w:color="000000"/>
              <w:bottom w:val="single" w:sz="4" w:space="0" w:color="auto"/>
              <w:right w:val="single" w:sz="4" w:space="0" w:color="000000"/>
            </w:tcBorders>
          </w:tcPr>
          <w:p w:rsidR="000A4F9E" w:rsidRPr="00943266" w:rsidRDefault="000A4F9E" w:rsidP="00D3421B">
            <w:pPr>
              <w:jc w:val="center"/>
              <w:rPr>
                <w:rStyle w:val="12"/>
                <w:rFonts w:ascii="Times New Roman" w:hAnsi="Times New Roman"/>
                <w:sz w:val="24"/>
                <w:szCs w:val="24"/>
              </w:rPr>
            </w:pPr>
            <w:r w:rsidRPr="00943266">
              <w:rPr>
                <w:rStyle w:val="12"/>
                <w:rFonts w:ascii="Times New Roman" w:hAnsi="Times New Roman"/>
                <w:sz w:val="24"/>
                <w:szCs w:val="24"/>
              </w:rPr>
              <w:t>202</w:t>
            </w:r>
            <w:r w:rsidR="006F1AE4">
              <w:rPr>
                <w:rStyle w:val="12"/>
                <w:rFonts w:ascii="Times New Roman" w:hAnsi="Times New Roman"/>
                <w:sz w:val="24"/>
                <w:szCs w:val="24"/>
              </w:rPr>
              <w:t>7</w:t>
            </w:r>
          </w:p>
        </w:tc>
      </w:tr>
      <w:tr w:rsidR="000A4F9E" w:rsidRPr="008A771C" w:rsidTr="00D3421B">
        <w:trPr>
          <w:trHeight w:val="499"/>
        </w:trPr>
        <w:tc>
          <w:tcPr>
            <w:tcW w:w="540" w:type="dxa"/>
            <w:vMerge w:val="restart"/>
            <w:tcBorders>
              <w:top w:val="single" w:sz="4" w:space="0" w:color="auto"/>
              <w:left w:val="single" w:sz="4" w:space="0" w:color="000000"/>
            </w:tcBorders>
          </w:tcPr>
          <w:p w:rsidR="000A4F9E" w:rsidRPr="008A771C" w:rsidRDefault="000A4F9E" w:rsidP="00D3421B">
            <w:pPr>
              <w:jc w:val="both"/>
              <w:rPr>
                <w:rStyle w:val="12"/>
                <w:rFonts w:ascii="Times New Roman" w:hAnsi="Times New Roman"/>
                <w:sz w:val="24"/>
                <w:szCs w:val="24"/>
              </w:rPr>
            </w:pPr>
            <w:r>
              <w:rPr>
                <w:rStyle w:val="12"/>
                <w:rFonts w:ascii="Times New Roman" w:hAnsi="Times New Roman"/>
                <w:sz w:val="24"/>
                <w:szCs w:val="24"/>
              </w:rPr>
              <w:t>2</w:t>
            </w:r>
          </w:p>
        </w:tc>
        <w:tc>
          <w:tcPr>
            <w:tcW w:w="3831" w:type="dxa"/>
            <w:vMerge w:val="restart"/>
            <w:tcBorders>
              <w:top w:val="single" w:sz="4" w:space="0" w:color="auto"/>
              <w:left w:val="single" w:sz="4" w:space="0" w:color="000000"/>
            </w:tcBorders>
          </w:tcPr>
          <w:p w:rsidR="000A4F9E" w:rsidRPr="008A771C" w:rsidRDefault="000A4F9E" w:rsidP="00E22FCD">
            <w:pPr>
              <w:spacing w:after="0" w:line="240" w:lineRule="auto"/>
              <w:rPr>
                <w:rStyle w:val="12"/>
                <w:rFonts w:ascii="Times New Roman" w:hAnsi="Times New Roman"/>
                <w:sz w:val="24"/>
                <w:szCs w:val="24"/>
              </w:rPr>
            </w:pPr>
            <w:r w:rsidRPr="008A771C">
              <w:rPr>
                <w:rStyle w:val="12"/>
                <w:rFonts w:ascii="Times New Roman" w:hAnsi="Times New Roman"/>
                <w:sz w:val="24"/>
                <w:szCs w:val="24"/>
              </w:rPr>
              <w:t>Основное мероприятие №</w:t>
            </w:r>
            <w:r>
              <w:rPr>
                <w:rStyle w:val="12"/>
                <w:rFonts w:ascii="Times New Roman" w:hAnsi="Times New Roman"/>
                <w:sz w:val="24"/>
                <w:szCs w:val="24"/>
              </w:rPr>
              <w:t>2</w:t>
            </w:r>
            <w:r w:rsidRPr="008A771C">
              <w:rPr>
                <w:rStyle w:val="12"/>
                <w:rFonts w:ascii="Times New Roman" w:hAnsi="Times New Roman"/>
                <w:sz w:val="24"/>
                <w:szCs w:val="24"/>
              </w:rPr>
              <w:t xml:space="preserve"> - </w:t>
            </w:r>
            <w:r w:rsidR="00E22FCD" w:rsidRPr="00027767">
              <w:rPr>
                <w:rFonts w:ascii="Times New Roman" w:hAnsi="Times New Roman"/>
                <w:sz w:val="24"/>
                <w:szCs w:val="24"/>
              </w:rPr>
              <w:t>У</w:t>
            </w:r>
            <w:r w:rsidR="00E22FCD" w:rsidRPr="00027767">
              <w:rPr>
                <w:rFonts w:ascii="Times New Roman" w:hAnsi="Times New Roman"/>
                <w:kern w:val="1"/>
                <w:sz w:val="24"/>
                <w:szCs w:val="24"/>
              </w:rPr>
              <w:t xml:space="preserve">частие в предупреждении и ликвидации последствий чрезвычайных ситуаций в </w:t>
            </w:r>
            <w:r w:rsidR="00E22FCD" w:rsidRPr="00027767">
              <w:rPr>
                <w:rFonts w:ascii="Times New Roman" w:hAnsi="Times New Roman"/>
                <w:sz w:val="24"/>
                <w:szCs w:val="24"/>
              </w:rPr>
              <w:t>Красносельском сельском поселении</w:t>
            </w:r>
            <w:r w:rsidR="00E22FCD" w:rsidRPr="0075078B">
              <w:rPr>
                <w:rFonts w:ascii="Times New Roman" w:hAnsi="Times New Roman"/>
                <w:kern w:val="1"/>
                <w:sz w:val="24"/>
                <w:szCs w:val="24"/>
              </w:rPr>
              <w:t xml:space="preserve"> </w:t>
            </w:r>
          </w:p>
        </w:tc>
        <w:tc>
          <w:tcPr>
            <w:tcW w:w="1418" w:type="dxa"/>
            <w:vMerge w:val="restart"/>
            <w:tcBorders>
              <w:top w:val="single" w:sz="4" w:space="0" w:color="auto"/>
              <w:left w:val="single" w:sz="4" w:space="0" w:color="000000"/>
            </w:tcBorders>
          </w:tcPr>
          <w:p w:rsidR="000A4F9E" w:rsidRPr="008A771C" w:rsidRDefault="000A4F9E" w:rsidP="00D3421B">
            <w:pPr>
              <w:spacing w:after="0" w:line="240" w:lineRule="auto"/>
              <w:jc w:val="center"/>
              <w:rPr>
                <w:rStyle w:val="12"/>
                <w:rFonts w:ascii="Times New Roman" w:hAnsi="Times New Roman"/>
                <w:sz w:val="24"/>
                <w:szCs w:val="24"/>
              </w:rPr>
            </w:pPr>
            <w:r w:rsidRPr="008A771C">
              <w:rPr>
                <w:rStyle w:val="12"/>
                <w:rFonts w:ascii="Times New Roman" w:hAnsi="Times New Roman"/>
                <w:sz w:val="24"/>
                <w:szCs w:val="24"/>
              </w:rPr>
              <w:t>Местный бюджет</w:t>
            </w:r>
          </w:p>
        </w:tc>
        <w:tc>
          <w:tcPr>
            <w:tcW w:w="1971" w:type="dxa"/>
            <w:tcBorders>
              <w:top w:val="single" w:sz="4" w:space="0" w:color="auto"/>
              <w:left w:val="single" w:sz="4" w:space="0" w:color="000000"/>
              <w:bottom w:val="single" w:sz="4" w:space="0" w:color="auto"/>
            </w:tcBorders>
          </w:tcPr>
          <w:p w:rsidR="000A4F9E" w:rsidRPr="008A771C" w:rsidRDefault="006F1AE4" w:rsidP="00D3421B">
            <w:pPr>
              <w:spacing w:after="0" w:line="240" w:lineRule="auto"/>
              <w:jc w:val="center"/>
              <w:rPr>
                <w:rStyle w:val="12"/>
                <w:rFonts w:ascii="Times New Roman" w:hAnsi="Times New Roman"/>
                <w:sz w:val="24"/>
                <w:szCs w:val="24"/>
              </w:rPr>
            </w:pPr>
            <w:r>
              <w:rPr>
                <w:rStyle w:val="12"/>
                <w:rFonts w:ascii="Times New Roman" w:hAnsi="Times New Roman"/>
                <w:sz w:val="24"/>
                <w:szCs w:val="24"/>
              </w:rPr>
              <w:t>3</w:t>
            </w:r>
            <w:r w:rsidR="000A4F9E" w:rsidRPr="008A771C">
              <w:rPr>
                <w:rStyle w:val="12"/>
                <w:rFonts w:ascii="Times New Roman" w:hAnsi="Times New Roman"/>
                <w:sz w:val="24"/>
                <w:szCs w:val="24"/>
              </w:rPr>
              <w:t>,0</w:t>
            </w:r>
          </w:p>
        </w:tc>
        <w:tc>
          <w:tcPr>
            <w:tcW w:w="1989" w:type="dxa"/>
            <w:tcBorders>
              <w:top w:val="single" w:sz="4" w:space="0" w:color="auto"/>
              <w:left w:val="single" w:sz="4" w:space="0" w:color="000000"/>
              <w:bottom w:val="single" w:sz="4" w:space="0" w:color="auto"/>
              <w:right w:val="single" w:sz="4" w:space="0" w:color="000000"/>
            </w:tcBorders>
          </w:tcPr>
          <w:p w:rsidR="000A4F9E" w:rsidRPr="008A771C" w:rsidRDefault="000A4F9E" w:rsidP="006F1AE4">
            <w:pPr>
              <w:spacing w:after="0" w:line="240" w:lineRule="auto"/>
              <w:jc w:val="center"/>
              <w:rPr>
                <w:rFonts w:ascii="Times New Roman" w:hAnsi="Times New Roman"/>
                <w:sz w:val="24"/>
                <w:szCs w:val="24"/>
              </w:rPr>
            </w:pPr>
            <w:r w:rsidRPr="008A771C">
              <w:rPr>
                <w:rStyle w:val="12"/>
                <w:rFonts w:ascii="Times New Roman" w:hAnsi="Times New Roman"/>
                <w:sz w:val="24"/>
                <w:szCs w:val="24"/>
              </w:rPr>
              <w:t>20</w:t>
            </w:r>
            <w:r w:rsidR="00CF0E4B">
              <w:rPr>
                <w:rStyle w:val="12"/>
                <w:rFonts w:ascii="Times New Roman" w:hAnsi="Times New Roman"/>
                <w:sz w:val="24"/>
                <w:szCs w:val="24"/>
              </w:rPr>
              <w:t>2</w:t>
            </w:r>
            <w:r w:rsidR="006F1AE4">
              <w:rPr>
                <w:rStyle w:val="12"/>
                <w:rFonts w:ascii="Times New Roman" w:hAnsi="Times New Roman"/>
                <w:sz w:val="24"/>
                <w:szCs w:val="24"/>
              </w:rPr>
              <w:t>5</w:t>
            </w:r>
          </w:p>
        </w:tc>
      </w:tr>
      <w:tr w:rsidR="000A4F9E" w:rsidRPr="008A771C" w:rsidTr="00D3421B">
        <w:trPr>
          <w:trHeight w:val="245"/>
        </w:trPr>
        <w:tc>
          <w:tcPr>
            <w:tcW w:w="540" w:type="dxa"/>
            <w:vMerge/>
            <w:tcBorders>
              <w:left w:val="single" w:sz="4" w:space="0" w:color="000000"/>
            </w:tcBorders>
          </w:tcPr>
          <w:p w:rsidR="000A4F9E" w:rsidRPr="008A771C" w:rsidRDefault="000A4F9E" w:rsidP="00D3421B">
            <w:pPr>
              <w:jc w:val="both"/>
              <w:rPr>
                <w:rStyle w:val="12"/>
                <w:rFonts w:ascii="Times New Roman" w:hAnsi="Times New Roman"/>
                <w:sz w:val="24"/>
                <w:szCs w:val="24"/>
              </w:rPr>
            </w:pPr>
          </w:p>
        </w:tc>
        <w:tc>
          <w:tcPr>
            <w:tcW w:w="3831" w:type="dxa"/>
            <w:vMerge/>
            <w:tcBorders>
              <w:left w:val="single" w:sz="4" w:space="0" w:color="000000"/>
            </w:tcBorders>
          </w:tcPr>
          <w:p w:rsidR="000A4F9E" w:rsidRPr="008A771C" w:rsidRDefault="000A4F9E" w:rsidP="00D3421B">
            <w:pPr>
              <w:rPr>
                <w:rStyle w:val="12"/>
                <w:rFonts w:ascii="Times New Roman" w:hAnsi="Times New Roman"/>
                <w:sz w:val="24"/>
                <w:szCs w:val="24"/>
              </w:rPr>
            </w:pPr>
          </w:p>
        </w:tc>
        <w:tc>
          <w:tcPr>
            <w:tcW w:w="1418" w:type="dxa"/>
            <w:vMerge/>
            <w:tcBorders>
              <w:left w:val="single" w:sz="4" w:space="0" w:color="000000"/>
            </w:tcBorders>
          </w:tcPr>
          <w:p w:rsidR="000A4F9E" w:rsidRPr="008A771C" w:rsidRDefault="000A4F9E" w:rsidP="00D3421B">
            <w:pPr>
              <w:jc w:val="center"/>
              <w:rPr>
                <w:rStyle w:val="12"/>
                <w:rFonts w:ascii="Times New Roman" w:hAnsi="Times New Roman"/>
                <w:sz w:val="24"/>
                <w:szCs w:val="24"/>
              </w:rPr>
            </w:pPr>
          </w:p>
        </w:tc>
        <w:tc>
          <w:tcPr>
            <w:tcW w:w="1971" w:type="dxa"/>
            <w:tcBorders>
              <w:top w:val="single" w:sz="4" w:space="0" w:color="auto"/>
              <w:left w:val="single" w:sz="4" w:space="0" w:color="000000"/>
              <w:bottom w:val="single" w:sz="4" w:space="0" w:color="auto"/>
            </w:tcBorders>
          </w:tcPr>
          <w:p w:rsidR="000A4F9E" w:rsidRDefault="006F1AE4" w:rsidP="00D3421B">
            <w:pPr>
              <w:jc w:val="center"/>
              <w:rPr>
                <w:rStyle w:val="12"/>
                <w:rFonts w:ascii="Times New Roman" w:hAnsi="Times New Roman"/>
                <w:sz w:val="24"/>
                <w:szCs w:val="24"/>
              </w:rPr>
            </w:pPr>
            <w:r>
              <w:rPr>
                <w:rStyle w:val="12"/>
                <w:rFonts w:ascii="Times New Roman" w:hAnsi="Times New Roman"/>
                <w:sz w:val="24"/>
                <w:szCs w:val="24"/>
              </w:rPr>
              <w:t>3</w:t>
            </w:r>
            <w:r w:rsidR="000A4F9E">
              <w:rPr>
                <w:rStyle w:val="12"/>
                <w:rFonts w:ascii="Times New Roman" w:hAnsi="Times New Roman"/>
                <w:sz w:val="24"/>
                <w:szCs w:val="24"/>
              </w:rPr>
              <w:t>,0</w:t>
            </w:r>
          </w:p>
        </w:tc>
        <w:tc>
          <w:tcPr>
            <w:tcW w:w="1989" w:type="dxa"/>
            <w:tcBorders>
              <w:top w:val="single" w:sz="4" w:space="0" w:color="auto"/>
              <w:left w:val="single" w:sz="4" w:space="0" w:color="000000"/>
              <w:bottom w:val="single" w:sz="4" w:space="0" w:color="auto"/>
              <w:right w:val="single" w:sz="4" w:space="0" w:color="000000"/>
            </w:tcBorders>
          </w:tcPr>
          <w:p w:rsidR="000A4F9E" w:rsidRDefault="000A4F9E" w:rsidP="00D3421B">
            <w:pPr>
              <w:jc w:val="center"/>
              <w:rPr>
                <w:rStyle w:val="12"/>
                <w:rFonts w:ascii="Times New Roman" w:hAnsi="Times New Roman"/>
                <w:sz w:val="24"/>
                <w:szCs w:val="24"/>
              </w:rPr>
            </w:pPr>
            <w:r>
              <w:rPr>
                <w:rStyle w:val="12"/>
                <w:rFonts w:ascii="Times New Roman" w:hAnsi="Times New Roman"/>
                <w:sz w:val="24"/>
                <w:szCs w:val="24"/>
              </w:rPr>
              <w:t>202</w:t>
            </w:r>
            <w:r w:rsidR="006F1AE4">
              <w:rPr>
                <w:rStyle w:val="12"/>
                <w:rFonts w:ascii="Times New Roman" w:hAnsi="Times New Roman"/>
                <w:sz w:val="24"/>
                <w:szCs w:val="24"/>
              </w:rPr>
              <w:t>6</w:t>
            </w:r>
          </w:p>
        </w:tc>
      </w:tr>
      <w:tr w:rsidR="000A4F9E" w:rsidRPr="008A771C" w:rsidTr="00D3421B">
        <w:trPr>
          <w:trHeight w:val="258"/>
        </w:trPr>
        <w:tc>
          <w:tcPr>
            <w:tcW w:w="540" w:type="dxa"/>
            <w:vMerge/>
            <w:tcBorders>
              <w:left w:val="single" w:sz="4" w:space="0" w:color="000000"/>
              <w:bottom w:val="single" w:sz="4" w:space="0" w:color="000000"/>
            </w:tcBorders>
          </w:tcPr>
          <w:p w:rsidR="000A4F9E" w:rsidRPr="008A771C" w:rsidRDefault="000A4F9E" w:rsidP="00D3421B">
            <w:pPr>
              <w:jc w:val="both"/>
              <w:rPr>
                <w:rStyle w:val="12"/>
                <w:rFonts w:ascii="Times New Roman" w:hAnsi="Times New Roman"/>
                <w:sz w:val="24"/>
                <w:szCs w:val="24"/>
              </w:rPr>
            </w:pPr>
          </w:p>
        </w:tc>
        <w:tc>
          <w:tcPr>
            <w:tcW w:w="3831" w:type="dxa"/>
            <w:vMerge/>
            <w:tcBorders>
              <w:left w:val="single" w:sz="4" w:space="0" w:color="000000"/>
              <w:bottom w:val="single" w:sz="4" w:space="0" w:color="000000"/>
            </w:tcBorders>
          </w:tcPr>
          <w:p w:rsidR="000A4F9E" w:rsidRPr="008A771C" w:rsidRDefault="000A4F9E" w:rsidP="00D3421B">
            <w:pPr>
              <w:rPr>
                <w:rStyle w:val="12"/>
                <w:rFonts w:ascii="Times New Roman" w:hAnsi="Times New Roman"/>
                <w:sz w:val="24"/>
                <w:szCs w:val="24"/>
              </w:rPr>
            </w:pPr>
          </w:p>
        </w:tc>
        <w:tc>
          <w:tcPr>
            <w:tcW w:w="1418" w:type="dxa"/>
            <w:vMerge/>
            <w:tcBorders>
              <w:left w:val="single" w:sz="4" w:space="0" w:color="000000"/>
              <w:bottom w:val="single" w:sz="4" w:space="0" w:color="000000"/>
            </w:tcBorders>
          </w:tcPr>
          <w:p w:rsidR="000A4F9E" w:rsidRPr="008A771C" w:rsidRDefault="000A4F9E" w:rsidP="00D3421B">
            <w:pPr>
              <w:jc w:val="center"/>
              <w:rPr>
                <w:rStyle w:val="12"/>
                <w:rFonts w:ascii="Times New Roman" w:hAnsi="Times New Roman"/>
                <w:sz w:val="24"/>
                <w:szCs w:val="24"/>
              </w:rPr>
            </w:pPr>
          </w:p>
        </w:tc>
        <w:tc>
          <w:tcPr>
            <w:tcW w:w="1971" w:type="dxa"/>
            <w:tcBorders>
              <w:top w:val="single" w:sz="4" w:space="0" w:color="auto"/>
              <w:left w:val="single" w:sz="4" w:space="0" w:color="000000"/>
              <w:bottom w:val="single" w:sz="4" w:space="0" w:color="000000"/>
            </w:tcBorders>
          </w:tcPr>
          <w:p w:rsidR="000A4F9E" w:rsidRDefault="006F1AE4" w:rsidP="00D3421B">
            <w:pPr>
              <w:jc w:val="center"/>
              <w:rPr>
                <w:rStyle w:val="12"/>
                <w:rFonts w:ascii="Times New Roman" w:hAnsi="Times New Roman"/>
                <w:sz w:val="24"/>
                <w:szCs w:val="24"/>
              </w:rPr>
            </w:pPr>
            <w:r>
              <w:rPr>
                <w:rStyle w:val="12"/>
                <w:rFonts w:ascii="Times New Roman" w:hAnsi="Times New Roman"/>
                <w:sz w:val="24"/>
                <w:szCs w:val="24"/>
              </w:rPr>
              <w:t>3</w:t>
            </w:r>
            <w:r w:rsidR="000A4F9E">
              <w:rPr>
                <w:rStyle w:val="12"/>
                <w:rFonts w:ascii="Times New Roman" w:hAnsi="Times New Roman"/>
                <w:sz w:val="24"/>
                <w:szCs w:val="24"/>
              </w:rPr>
              <w:t>,0</w:t>
            </w:r>
          </w:p>
        </w:tc>
        <w:tc>
          <w:tcPr>
            <w:tcW w:w="1989" w:type="dxa"/>
            <w:tcBorders>
              <w:top w:val="single" w:sz="4" w:space="0" w:color="auto"/>
              <w:left w:val="single" w:sz="4" w:space="0" w:color="000000"/>
              <w:bottom w:val="single" w:sz="4" w:space="0" w:color="000000"/>
              <w:right w:val="single" w:sz="4" w:space="0" w:color="000000"/>
            </w:tcBorders>
          </w:tcPr>
          <w:p w:rsidR="000A4F9E" w:rsidRDefault="000A4F9E" w:rsidP="00D3421B">
            <w:pPr>
              <w:jc w:val="center"/>
              <w:rPr>
                <w:rStyle w:val="12"/>
                <w:rFonts w:ascii="Times New Roman" w:hAnsi="Times New Roman"/>
                <w:sz w:val="24"/>
                <w:szCs w:val="24"/>
              </w:rPr>
            </w:pPr>
            <w:r>
              <w:rPr>
                <w:rStyle w:val="12"/>
                <w:rFonts w:ascii="Times New Roman" w:hAnsi="Times New Roman"/>
                <w:sz w:val="24"/>
                <w:szCs w:val="24"/>
              </w:rPr>
              <w:t>202</w:t>
            </w:r>
            <w:r w:rsidR="006F1AE4">
              <w:rPr>
                <w:rStyle w:val="12"/>
                <w:rFonts w:ascii="Times New Roman" w:hAnsi="Times New Roman"/>
                <w:sz w:val="24"/>
                <w:szCs w:val="24"/>
              </w:rPr>
              <w:t>7</w:t>
            </w:r>
          </w:p>
        </w:tc>
      </w:tr>
    </w:tbl>
    <w:p w:rsidR="000A4F9E" w:rsidRDefault="000A4F9E" w:rsidP="000A4F9E">
      <w:pPr>
        <w:spacing w:after="0" w:line="240" w:lineRule="auto"/>
        <w:jc w:val="center"/>
        <w:rPr>
          <w:rStyle w:val="12"/>
          <w:rFonts w:ascii="Times New Roman" w:hAnsi="Times New Roman"/>
          <w:b/>
          <w:sz w:val="28"/>
          <w:szCs w:val="28"/>
        </w:rPr>
      </w:pPr>
    </w:p>
    <w:p w:rsidR="000A4F9E" w:rsidRPr="00BA50F0" w:rsidRDefault="000A4F9E" w:rsidP="000A4F9E">
      <w:pPr>
        <w:spacing w:after="0" w:line="240" w:lineRule="auto"/>
        <w:jc w:val="center"/>
        <w:rPr>
          <w:rStyle w:val="12"/>
          <w:rFonts w:ascii="Times New Roman" w:hAnsi="Times New Roman"/>
          <w:b/>
          <w:sz w:val="28"/>
          <w:szCs w:val="28"/>
        </w:rPr>
      </w:pPr>
      <w:r w:rsidRPr="00BA50F0">
        <w:rPr>
          <w:rStyle w:val="12"/>
          <w:rFonts w:ascii="Times New Roman" w:hAnsi="Times New Roman"/>
          <w:b/>
          <w:sz w:val="28"/>
          <w:szCs w:val="28"/>
        </w:rPr>
        <w:t xml:space="preserve">5. Методика оценки эффективности реализации </w:t>
      </w:r>
    </w:p>
    <w:p w:rsidR="000A4F9E" w:rsidRDefault="000A4F9E" w:rsidP="000A4F9E">
      <w:pPr>
        <w:spacing w:after="0" w:line="240" w:lineRule="auto"/>
        <w:jc w:val="center"/>
        <w:rPr>
          <w:rStyle w:val="12"/>
          <w:rFonts w:ascii="Times New Roman" w:hAnsi="Times New Roman"/>
          <w:b/>
          <w:sz w:val="28"/>
          <w:szCs w:val="28"/>
        </w:rPr>
      </w:pPr>
      <w:r w:rsidRPr="00BA50F0">
        <w:rPr>
          <w:rStyle w:val="12"/>
          <w:rFonts w:ascii="Times New Roman" w:hAnsi="Times New Roman"/>
          <w:b/>
          <w:sz w:val="28"/>
          <w:szCs w:val="28"/>
        </w:rPr>
        <w:t xml:space="preserve">муниципальной программы </w:t>
      </w:r>
    </w:p>
    <w:p w:rsidR="000A4F9E" w:rsidRPr="00BA50F0" w:rsidRDefault="000A4F9E" w:rsidP="000A4F9E">
      <w:pPr>
        <w:spacing w:after="0" w:line="240" w:lineRule="auto"/>
        <w:jc w:val="center"/>
        <w:rPr>
          <w:rStyle w:val="12"/>
          <w:rFonts w:ascii="Times New Roman" w:hAnsi="Times New Roman"/>
          <w:b/>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5" w:name="sub_1011"/>
      <w:r w:rsidRPr="00AF29E5">
        <w:rPr>
          <w:rFonts w:ascii="Times New Roman" w:hAnsi="Times New Roman"/>
          <w:sz w:val="28"/>
          <w:szCs w:val="28"/>
        </w:rPr>
        <w:t>Оценка эффективности реализации муниципальной программы проводится ежегодно</w:t>
      </w:r>
      <w:bookmarkStart w:id="6" w:name="sub_1012"/>
      <w:bookmarkEnd w:id="5"/>
      <w:r w:rsidRPr="00AF29E5">
        <w:rPr>
          <w:rFonts w:ascii="Times New Roman" w:hAnsi="Times New Roman"/>
          <w:sz w:val="28"/>
          <w:szCs w:val="28"/>
        </w:rPr>
        <w:t xml:space="preserve"> и осуществляется в два этапа.</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7" w:name="sub_10121"/>
      <w:bookmarkEnd w:id="6"/>
      <w:r w:rsidRPr="00AF29E5">
        <w:rPr>
          <w:rFonts w:ascii="Times New Roman" w:hAnsi="Times New Roman"/>
          <w:sz w:val="28"/>
          <w:szCs w:val="28"/>
        </w:rPr>
        <w:t>На первом этапе осуществляется оценка эффективности реализации каждой из подпрограмм, ведомственных целевых программ, основных мероприятий, входящих в состав муниципальной программы, и включает:</w:t>
      </w:r>
    </w:p>
    <w:bookmarkEnd w:id="7"/>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оценку степени реализации мероприятий подпрограмм (основных мероприятий) и достижения ожидаемых непосредственных результатов их реализации;</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оценку степени соответствия запланированному уровню расходов;</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оценку эффективности использования финансовых средств;</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8" w:name="sub_10122"/>
      <w:r w:rsidRPr="00AF29E5">
        <w:rPr>
          <w:rFonts w:ascii="Times New Roman" w:hAnsi="Times New Roman"/>
          <w:sz w:val="28"/>
          <w:szCs w:val="28"/>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8"/>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                                          </w:t>
      </w:r>
    </w:p>
    <w:p w:rsidR="000A4F9E" w:rsidRPr="00AF29E5" w:rsidRDefault="000A4F9E" w:rsidP="000A4F9E">
      <w:pPr>
        <w:widowControl w:val="0"/>
        <w:suppressAutoHyphens/>
        <w:autoSpaceDE w:val="0"/>
        <w:autoSpaceDN w:val="0"/>
        <w:adjustRightInd w:val="0"/>
        <w:spacing w:after="0" w:line="240" w:lineRule="auto"/>
        <w:ind w:firstLine="720"/>
        <w:jc w:val="center"/>
        <w:rPr>
          <w:rFonts w:ascii="Times New Roman" w:hAnsi="Times New Roman"/>
          <w:sz w:val="28"/>
          <w:szCs w:val="28"/>
        </w:rPr>
      </w:pPr>
      <w:r>
        <w:rPr>
          <w:rFonts w:ascii="Times New Roman" w:hAnsi="Times New Roman"/>
          <w:sz w:val="28"/>
          <w:szCs w:val="28"/>
        </w:rPr>
        <w:t xml:space="preserve">                                      </w:t>
      </w:r>
      <w:proofErr w:type="spellStart"/>
      <w:r w:rsidRPr="00AF29E5">
        <w:rPr>
          <w:rFonts w:ascii="Times New Roman" w:hAnsi="Times New Roman"/>
          <w:sz w:val="28"/>
          <w:szCs w:val="28"/>
        </w:rPr>
        <w:t>СРм</w:t>
      </w:r>
      <w:proofErr w:type="spellEnd"/>
      <w:r w:rsidRPr="00AF29E5">
        <w:rPr>
          <w:rFonts w:ascii="Times New Roman" w:hAnsi="Times New Roman"/>
          <w:sz w:val="28"/>
          <w:szCs w:val="28"/>
        </w:rPr>
        <w:t xml:space="preserve"> = </w:t>
      </w:r>
      <w:proofErr w:type="spellStart"/>
      <w:r w:rsidRPr="00AF29E5">
        <w:rPr>
          <w:rFonts w:ascii="Times New Roman" w:hAnsi="Times New Roman"/>
          <w:sz w:val="28"/>
          <w:szCs w:val="28"/>
        </w:rPr>
        <w:t>Мв</w:t>
      </w:r>
      <w:proofErr w:type="spellEnd"/>
      <w:r w:rsidRPr="00AF29E5">
        <w:rPr>
          <w:rFonts w:ascii="Times New Roman" w:hAnsi="Times New Roman"/>
          <w:sz w:val="28"/>
          <w:szCs w:val="28"/>
        </w:rPr>
        <w:t xml:space="preserve"> / М, где:        </w:t>
      </w:r>
      <w:r>
        <w:rPr>
          <w:rFonts w:ascii="Times New Roman" w:hAnsi="Times New Roman"/>
          <w:sz w:val="28"/>
          <w:szCs w:val="28"/>
        </w:rPr>
        <w:t xml:space="preserve">      </w:t>
      </w:r>
      <w:r w:rsidRPr="00AF29E5">
        <w:rPr>
          <w:rFonts w:ascii="Times New Roman" w:hAnsi="Times New Roman"/>
          <w:sz w:val="28"/>
          <w:szCs w:val="28"/>
        </w:rPr>
        <w:t xml:space="preserve">                                  (1)</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СРм</w:t>
      </w:r>
      <w:proofErr w:type="spellEnd"/>
      <w:r w:rsidRPr="00AF29E5">
        <w:rPr>
          <w:rFonts w:ascii="Times New Roman" w:hAnsi="Times New Roman"/>
          <w:sz w:val="28"/>
          <w:szCs w:val="28"/>
        </w:rPr>
        <w:t xml:space="preserve"> - степень реализации мероприятий;</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Мв</w:t>
      </w:r>
      <w:proofErr w:type="spellEnd"/>
      <w:r w:rsidRPr="00AF29E5">
        <w:rPr>
          <w:rFonts w:ascii="Times New Roman" w:hAnsi="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lastRenderedPageBreak/>
        <w:t>М - общее количество мероприятий, запланированных к реализации в отчетном году.</w:t>
      </w:r>
    </w:p>
    <w:p w:rsidR="000A4F9E"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9" w:name="sub_1031"/>
      <w:r w:rsidRPr="00AF29E5">
        <w:rPr>
          <w:rFonts w:ascii="Times New Roman" w:hAnsi="Times New Roman"/>
          <w:sz w:val="28"/>
          <w:szCs w:val="28"/>
        </w:rPr>
        <w:t>2.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bookmarkEnd w:id="9"/>
    <w:p w:rsidR="000A4F9E" w:rsidRPr="00AF29E5" w:rsidRDefault="000A4F9E" w:rsidP="000A4F9E">
      <w:pPr>
        <w:widowControl w:val="0"/>
        <w:suppressAutoHyphens/>
        <w:autoSpaceDE w:val="0"/>
        <w:autoSpaceDN w:val="0"/>
        <w:adjustRightInd w:val="0"/>
        <w:spacing w:after="0" w:line="240" w:lineRule="auto"/>
        <w:ind w:firstLine="720"/>
        <w:jc w:val="center"/>
        <w:rPr>
          <w:rFonts w:ascii="Times New Roman" w:hAnsi="Times New Roman"/>
          <w:sz w:val="28"/>
          <w:szCs w:val="28"/>
        </w:rPr>
      </w:pPr>
      <w:r>
        <w:rPr>
          <w:rFonts w:ascii="Times New Roman" w:hAnsi="Times New Roman"/>
          <w:sz w:val="28"/>
          <w:szCs w:val="28"/>
        </w:rPr>
        <w:t xml:space="preserve">                                     </w:t>
      </w:r>
      <w:proofErr w:type="spellStart"/>
      <w:r w:rsidRPr="00AF29E5">
        <w:rPr>
          <w:rFonts w:ascii="Times New Roman" w:hAnsi="Times New Roman"/>
          <w:sz w:val="28"/>
          <w:szCs w:val="28"/>
        </w:rPr>
        <w:t>ССуз</w:t>
      </w:r>
      <w:proofErr w:type="spellEnd"/>
      <w:r w:rsidRPr="00AF29E5">
        <w:rPr>
          <w:rFonts w:ascii="Times New Roman" w:hAnsi="Times New Roman"/>
          <w:sz w:val="28"/>
          <w:szCs w:val="28"/>
        </w:rPr>
        <w:t xml:space="preserve"> = </w:t>
      </w:r>
      <w:proofErr w:type="spellStart"/>
      <w:r w:rsidRPr="00AF29E5">
        <w:rPr>
          <w:rFonts w:ascii="Times New Roman" w:hAnsi="Times New Roman"/>
          <w:sz w:val="28"/>
          <w:szCs w:val="28"/>
        </w:rPr>
        <w:t>Зф</w:t>
      </w:r>
      <w:proofErr w:type="spellEnd"/>
      <w:r w:rsidRPr="00AF29E5">
        <w:rPr>
          <w:rFonts w:ascii="Times New Roman" w:hAnsi="Times New Roman"/>
          <w:sz w:val="28"/>
          <w:szCs w:val="28"/>
        </w:rPr>
        <w:t xml:space="preserve"> / </w:t>
      </w:r>
      <w:proofErr w:type="spellStart"/>
      <w:r w:rsidRPr="00AF29E5">
        <w:rPr>
          <w:rFonts w:ascii="Times New Roman" w:hAnsi="Times New Roman"/>
          <w:sz w:val="28"/>
          <w:szCs w:val="28"/>
        </w:rPr>
        <w:t>Зп</w:t>
      </w:r>
      <w:proofErr w:type="spellEnd"/>
      <w:r w:rsidRPr="00AF29E5">
        <w:rPr>
          <w:rFonts w:ascii="Times New Roman" w:hAnsi="Times New Roman"/>
          <w:sz w:val="28"/>
          <w:szCs w:val="28"/>
        </w:rPr>
        <w:t xml:space="preserve">, где:                 </w:t>
      </w:r>
      <w:r>
        <w:rPr>
          <w:rFonts w:ascii="Times New Roman" w:hAnsi="Times New Roman"/>
          <w:sz w:val="28"/>
          <w:szCs w:val="28"/>
        </w:rPr>
        <w:t xml:space="preserve">    </w:t>
      </w:r>
      <w:r w:rsidRPr="00AF29E5">
        <w:rPr>
          <w:rFonts w:ascii="Times New Roman" w:hAnsi="Times New Roman"/>
          <w:sz w:val="28"/>
          <w:szCs w:val="28"/>
        </w:rPr>
        <w:t xml:space="preserve">                      (2)</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ССуз</w:t>
      </w:r>
      <w:proofErr w:type="spellEnd"/>
      <w:r w:rsidRPr="00AF29E5">
        <w:rPr>
          <w:rFonts w:ascii="Times New Roman" w:hAnsi="Times New Roman"/>
          <w:sz w:val="28"/>
          <w:szCs w:val="28"/>
        </w:rPr>
        <w:t xml:space="preserve"> - степень соответствия запланированному уровню расходов;</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Зф</w:t>
      </w:r>
      <w:proofErr w:type="spellEnd"/>
      <w:r w:rsidRPr="00AF29E5">
        <w:rPr>
          <w:rFonts w:ascii="Times New Roman" w:hAnsi="Times New Roman"/>
          <w:sz w:val="28"/>
          <w:szCs w:val="28"/>
        </w:rPr>
        <w:t xml:space="preserve"> - фактические расходы на реализацию подпрограммы (основного мероприятия) в отчетном году;</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Зп</w:t>
      </w:r>
      <w:proofErr w:type="spellEnd"/>
      <w:r w:rsidRPr="00AF29E5">
        <w:rPr>
          <w:rFonts w:ascii="Times New Roman" w:hAnsi="Times New Roman"/>
          <w:sz w:val="28"/>
          <w:szCs w:val="28"/>
        </w:rPr>
        <w:t xml:space="preserve"> - объемы финансовых средств, предусмотренные на реализацию соответствующей подпрограммы (основного мероприятия) на отчетный год в соответствии с действующей на момент проведения оценки эффективности реализации редакцией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3. Эффективность использования финансовых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по следующей формуле:</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                                         </w:t>
      </w:r>
      <w:proofErr w:type="spellStart"/>
      <w:r w:rsidRPr="00AF29E5">
        <w:rPr>
          <w:rFonts w:ascii="Times New Roman" w:hAnsi="Times New Roman"/>
          <w:sz w:val="28"/>
          <w:szCs w:val="28"/>
        </w:rPr>
        <w:t>Эис</w:t>
      </w:r>
      <w:proofErr w:type="spellEnd"/>
      <w:r w:rsidRPr="00AF29E5">
        <w:rPr>
          <w:rFonts w:ascii="Times New Roman" w:hAnsi="Times New Roman"/>
          <w:sz w:val="28"/>
          <w:szCs w:val="28"/>
        </w:rPr>
        <w:t xml:space="preserve"> = </w:t>
      </w:r>
      <w:proofErr w:type="spellStart"/>
      <w:r w:rsidRPr="00AF29E5">
        <w:rPr>
          <w:rFonts w:ascii="Times New Roman" w:hAnsi="Times New Roman"/>
          <w:sz w:val="28"/>
          <w:szCs w:val="28"/>
        </w:rPr>
        <w:t>СРм</w:t>
      </w:r>
      <w:proofErr w:type="spellEnd"/>
      <w:r w:rsidRPr="00AF29E5">
        <w:rPr>
          <w:rFonts w:ascii="Times New Roman" w:hAnsi="Times New Roman"/>
          <w:sz w:val="28"/>
          <w:szCs w:val="28"/>
        </w:rPr>
        <w:t xml:space="preserve"> / </w:t>
      </w:r>
      <w:proofErr w:type="spellStart"/>
      <w:r w:rsidRPr="00AF29E5">
        <w:rPr>
          <w:rFonts w:ascii="Times New Roman" w:hAnsi="Times New Roman"/>
          <w:sz w:val="28"/>
          <w:szCs w:val="28"/>
        </w:rPr>
        <w:t>ССуз</w:t>
      </w:r>
      <w:proofErr w:type="spellEnd"/>
      <w:r w:rsidRPr="00AF29E5">
        <w:rPr>
          <w:rFonts w:ascii="Times New Roman" w:hAnsi="Times New Roman"/>
          <w:sz w:val="28"/>
          <w:szCs w:val="28"/>
        </w:rPr>
        <w:t xml:space="preserve">, где:                                     </w:t>
      </w:r>
      <w:r>
        <w:rPr>
          <w:rFonts w:ascii="Times New Roman" w:hAnsi="Times New Roman"/>
          <w:sz w:val="28"/>
          <w:szCs w:val="28"/>
        </w:rPr>
        <w:t xml:space="preserve">  </w:t>
      </w:r>
      <w:r w:rsidRPr="00AF29E5">
        <w:rPr>
          <w:rFonts w:ascii="Times New Roman" w:hAnsi="Times New Roman"/>
          <w:sz w:val="28"/>
          <w:szCs w:val="28"/>
        </w:rPr>
        <w:t>(3)</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Эис</w:t>
      </w:r>
      <w:proofErr w:type="spellEnd"/>
      <w:r w:rsidRPr="00AF29E5">
        <w:rPr>
          <w:rFonts w:ascii="Times New Roman" w:hAnsi="Times New Roman"/>
          <w:sz w:val="28"/>
          <w:szCs w:val="28"/>
        </w:rPr>
        <w:t xml:space="preserve"> - эффективность использования финансовых средств;</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СРм</w:t>
      </w:r>
      <w:proofErr w:type="spellEnd"/>
      <w:r w:rsidRPr="00AF29E5">
        <w:rPr>
          <w:rFonts w:ascii="Times New Roman" w:hAnsi="Times New Roman"/>
          <w:sz w:val="28"/>
          <w:szCs w:val="28"/>
        </w:rPr>
        <w:t xml:space="preserve"> - степень реализации мероприятий (1);</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ССуз</w:t>
      </w:r>
      <w:proofErr w:type="spellEnd"/>
      <w:r w:rsidRPr="00AF29E5">
        <w:rPr>
          <w:rFonts w:ascii="Times New Roman" w:hAnsi="Times New Roman"/>
          <w:sz w:val="28"/>
          <w:szCs w:val="28"/>
        </w:rPr>
        <w:t xml:space="preserve"> - степень соответствия запланированному уровню расходов (2).</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10" w:name="sub_1051"/>
      <w:r w:rsidRPr="00AF29E5">
        <w:rPr>
          <w:rFonts w:ascii="Times New Roman" w:hAnsi="Times New Roman"/>
          <w:sz w:val="28"/>
          <w:szCs w:val="28"/>
        </w:rPr>
        <w:t>4.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11" w:name="sub_1052"/>
      <w:bookmarkEnd w:id="10"/>
      <w:r w:rsidRPr="00AF29E5">
        <w:rPr>
          <w:rFonts w:ascii="Times New Roman" w:hAnsi="Times New Roman"/>
          <w:sz w:val="28"/>
          <w:szCs w:val="28"/>
        </w:rPr>
        <w:t>4.1. Степень достижения планового значения целевого показателя рассчитывается по следующим формулам:</w:t>
      </w:r>
    </w:p>
    <w:bookmarkEnd w:id="11"/>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для целевых показателей, желаемой тенденцией развития которых является увеличение значений:</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                                      </w:t>
      </w:r>
      <w:proofErr w:type="spellStart"/>
      <w:r w:rsidRPr="00AF29E5">
        <w:rPr>
          <w:rFonts w:ascii="Times New Roman" w:hAnsi="Times New Roman"/>
          <w:sz w:val="28"/>
          <w:szCs w:val="28"/>
        </w:rPr>
        <w:t>СДп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ппз</w:t>
      </w:r>
      <w:proofErr w:type="spellEnd"/>
      <w:r w:rsidRPr="00AF29E5">
        <w:rPr>
          <w:rFonts w:ascii="Times New Roman" w:hAnsi="Times New Roman"/>
          <w:sz w:val="28"/>
          <w:szCs w:val="28"/>
        </w:rPr>
        <w:t xml:space="preserve"> = </w:t>
      </w:r>
      <w:proofErr w:type="spellStart"/>
      <w:r w:rsidRPr="00AF29E5">
        <w:rPr>
          <w:rFonts w:ascii="Times New Roman" w:hAnsi="Times New Roman"/>
          <w:sz w:val="28"/>
          <w:szCs w:val="28"/>
        </w:rPr>
        <w:t>ЗПп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пф</w:t>
      </w:r>
      <w:proofErr w:type="spellEnd"/>
      <w:r w:rsidRPr="00AF29E5">
        <w:rPr>
          <w:rFonts w:ascii="Times New Roman" w:hAnsi="Times New Roman"/>
          <w:sz w:val="28"/>
          <w:szCs w:val="28"/>
        </w:rPr>
        <w:t xml:space="preserve"> / </w:t>
      </w:r>
      <w:proofErr w:type="spellStart"/>
      <w:r w:rsidRPr="00AF29E5">
        <w:rPr>
          <w:rFonts w:ascii="Times New Roman" w:hAnsi="Times New Roman"/>
          <w:sz w:val="28"/>
          <w:szCs w:val="28"/>
        </w:rPr>
        <w:t>ЗПп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пп</w:t>
      </w:r>
      <w:proofErr w:type="spellEnd"/>
      <w:r w:rsidRPr="00AF29E5">
        <w:rPr>
          <w:rFonts w:ascii="Times New Roman" w:hAnsi="Times New Roman"/>
          <w:sz w:val="28"/>
          <w:szCs w:val="28"/>
        </w:rPr>
        <w:t>,                                   (4)</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для целевых показателей, желаемой тенденцией развития которых является снижение значений:</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                                   </w:t>
      </w:r>
      <w:proofErr w:type="spellStart"/>
      <w:r w:rsidRPr="00AF29E5">
        <w:rPr>
          <w:rFonts w:ascii="Times New Roman" w:hAnsi="Times New Roman"/>
          <w:sz w:val="28"/>
          <w:szCs w:val="28"/>
        </w:rPr>
        <w:t>СДп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ппз</w:t>
      </w:r>
      <w:proofErr w:type="spellEnd"/>
      <w:r w:rsidRPr="00AF29E5">
        <w:rPr>
          <w:rFonts w:ascii="Times New Roman" w:hAnsi="Times New Roman"/>
          <w:sz w:val="28"/>
          <w:szCs w:val="28"/>
        </w:rPr>
        <w:t xml:space="preserve"> = </w:t>
      </w:r>
      <w:proofErr w:type="spellStart"/>
      <w:r w:rsidRPr="00AF29E5">
        <w:rPr>
          <w:rFonts w:ascii="Times New Roman" w:hAnsi="Times New Roman"/>
          <w:sz w:val="28"/>
          <w:szCs w:val="28"/>
        </w:rPr>
        <w:t>ЗПп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пп</w:t>
      </w:r>
      <w:proofErr w:type="spellEnd"/>
      <w:r w:rsidRPr="00AF29E5">
        <w:rPr>
          <w:rFonts w:ascii="Times New Roman" w:hAnsi="Times New Roman"/>
          <w:sz w:val="28"/>
          <w:szCs w:val="28"/>
        </w:rPr>
        <w:t xml:space="preserve"> / </w:t>
      </w:r>
      <w:proofErr w:type="spellStart"/>
      <w:r w:rsidRPr="00AF29E5">
        <w:rPr>
          <w:rFonts w:ascii="Times New Roman" w:hAnsi="Times New Roman"/>
          <w:sz w:val="28"/>
          <w:szCs w:val="28"/>
        </w:rPr>
        <w:t>ЗПп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пф</w:t>
      </w:r>
      <w:proofErr w:type="spellEnd"/>
      <w:r w:rsidRPr="00AF29E5">
        <w:rPr>
          <w:rFonts w:ascii="Times New Roman" w:hAnsi="Times New Roman"/>
          <w:sz w:val="28"/>
          <w:szCs w:val="28"/>
        </w:rPr>
        <w:t>, где:                            (4-1)</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СДп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ппз</w:t>
      </w:r>
      <w:proofErr w:type="spellEnd"/>
      <w:r w:rsidRPr="00AF29E5">
        <w:rPr>
          <w:rFonts w:ascii="Times New Roman" w:hAnsi="Times New Roman"/>
          <w:sz w:val="28"/>
          <w:szCs w:val="28"/>
        </w:rPr>
        <w:t xml:space="preserve"> - степень достижения планового значения целевого показателя подпрограммы (основного мероприятия);</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ЗПп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пф</w:t>
      </w:r>
      <w:proofErr w:type="spellEnd"/>
      <w:r w:rsidRPr="00AF29E5">
        <w:rPr>
          <w:rFonts w:ascii="Times New Roman" w:hAnsi="Times New Roman"/>
          <w:sz w:val="28"/>
          <w:szCs w:val="28"/>
        </w:rPr>
        <w:t xml:space="preserve"> - значение целевого показателя подпрограммы (основного </w:t>
      </w:r>
      <w:r w:rsidRPr="00AF29E5">
        <w:rPr>
          <w:rFonts w:ascii="Times New Roman" w:hAnsi="Times New Roman"/>
          <w:sz w:val="28"/>
          <w:szCs w:val="28"/>
        </w:rPr>
        <w:lastRenderedPageBreak/>
        <w:t>мероприятия) фактически достигнутое на конец отчетного периода;</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ЗПп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пп</w:t>
      </w:r>
      <w:proofErr w:type="spellEnd"/>
      <w:r w:rsidRPr="00AF29E5">
        <w:rPr>
          <w:rFonts w:ascii="Times New Roman" w:hAnsi="Times New Roman"/>
          <w:sz w:val="28"/>
          <w:szCs w:val="28"/>
        </w:rPr>
        <w:t xml:space="preserve"> - плановое значение целевого показателя подпрограммы (основного мероприятия).</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12" w:name="sub_1053"/>
      <w:r w:rsidRPr="00AF29E5">
        <w:rPr>
          <w:rFonts w:ascii="Times New Roman" w:hAnsi="Times New Roman"/>
          <w:sz w:val="28"/>
          <w:szCs w:val="28"/>
        </w:rPr>
        <w:t>5. Степень реализации подпрограммы (основного мероприятия) рассчитывается по формуле:</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bookmarkEnd w:id="12"/>
    <w:p w:rsidR="000A4F9E"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           </w:t>
      </w:r>
      <w:proofErr w:type="spellStart"/>
      <w:r w:rsidRPr="00AF29E5">
        <w:rPr>
          <w:rFonts w:ascii="Times New Roman" w:hAnsi="Times New Roman"/>
          <w:sz w:val="28"/>
          <w:szCs w:val="28"/>
        </w:rPr>
        <w:t>СРп</w:t>
      </w:r>
      <w:proofErr w:type="spellEnd"/>
      <w:r w:rsidRPr="00AF29E5">
        <w:rPr>
          <w:rFonts w:ascii="Times New Roman" w:hAnsi="Times New Roman"/>
          <w:sz w:val="28"/>
          <w:szCs w:val="28"/>
        </w:rPr>
        <w:t>/</w:t>
      </w:r>
      <w:proofErr w:type="spellStart"/>
      <w:proofErr w:type="gramStart"/>
      <w:r w:rsidRPr="00AF29E5">
        <w:rPr>
          <w:rFonts w:ascii="Times New Roman" w:hAnsi="Times New Roman"/>
          <w:sz w:val="28"/>
          <w:szCs w:val="28"/>
        </w:rPr>
        <w:t>п</w:t>
      </w:r>
      <w:proofErr w:type="spellEnd"/>
      <w:proofErr w:type="gramEnd"/>
      <w:r w:rsidRPr="00AF29E5">
        <w:rPr>
          <w:rFonts w:ascii="Times New Roman" w:hAnsi="Times New Roman"/>
          <w:sz w:val="28"/>
          <w:szCs w:val="28"/>
        </w:rPr>
        <w:t xml:space="preserve"> = (</w:t>
      </w:r>
      <w:proofErr w:type="spellStart"/>
      <w:r w:rsidRPr="00AF29E5">
        <w:rPr>
          <w:rFonts w:ascii="Times New Roman" w:hAnsi="Times New Roman"/>
          <w:sz w:val="28"/>
          <w:szCs w:val="28"/>
        </w:rPr>
        <w:t>СДп</w:t>
      </w:r>
      <w:proofErr w:type="spellEnd"/>
      <w:r w:rsidRPr="00AF29E5">
        <w:rPr>
          <w:rFonts w:ascii="Times New Roman" w:hAnsi="Times New Roman"/>
          <w:sz w:val="28"/>
          <w:szCs w:val="28"/>
        </w:rPr>
        <w:t xml:space="preserve">/ппз1 + </w:t>
      </w:r>
      <w:proofErr w:type="spellStart"/>
      <w:r w:rsidRPr="00AF29E5">
        <w:rPr>
          <w:rFonts w:ascii="Times New Roman" w:hAnsi="Times New Roman"/>
          <w:sz w:val="28"/>
          <w:szCs w:val="28"/>
        </w:rPr>
        <w:t>СДп</w:t>
      </w:r>
      <w:proofErr w:type="spellEnd"/>
      <w:r w:rsidRPr="00AF29E5">
        <w:rPr>
          <w:rFonts w:ascii="Times New Roman" w:hAnsi="Times New Roman"/>
          <w:sz w:val="28"/>
          <w:szCs w:val="28"/>
        </w:rPr>
        <w:t xml:space="preserve">/ппз2 + …+ </w:t>
      </w:r>
      <w:proofErr w:type="spellStart"/>
      <w:r w:rsidRPr="00AF29E5">
        <w:rPr>
          <w:rFonts w:ascii="Times New Roman" w:hAnsi="Times New Roman"/>
          <w:sz w:val="28"/>
          <w:szCs w:val="28"/>
        </w:rPr>
        <w:t>СДп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ппз</w:t>
      </w:r>
      <w:proofErr w:type="spellEnd"/>
      <w:r w:rsidRPr="00AF29E5">
        <w:rPr>
          <w:rFonts w:ascii="Times New Roman" w:hAnsi="Times New Roman"/>
          <w:sz w:val="28"/>
          <w:szCs w:val="28"/>
          <w:lang w:val="en-US"/>
        </w:rPr>
        <w:t>n</w:t>
      </w:r>
      <w:r w:rsidRPr="00AF29E5">
        <w:rPr>
          <w:rFonts w:ascii="Times New Roman" w:hAnsi="Times New Roman"/>
          <w:sz w:val="28"/>
          <w:szCs w:val="28"/>
        </w:rPr>
        <w:t xml:space="preserve">) / </w:t>
      </w:r>
      <w:r w:rsidRPr="00AF29E5">
        <w:rPr>
          <w:rFonts w:ascii="Times New Roman" w:hAnsi="Times New Roman"/>
          <w:sz w:val="28"/>
          <w:szCs w:val="28"/>
          <w:lang w:val="en-US"/>
        </w:rPr>
        <w:t>n</w:t>
      </w:r>
      <w:r w:rsidRPr="00AF29E5">
        <w:rPr>
          <w:rFonts w:ascii="Times New Roman" w:hAnsi="Times New Roman"/>
          <w:sz w:val="28"/>
          <w:szCs w:val="28"/>
        </w:rPr>
        <w:t>, где:             (5)</w:t>
      </w:r>
    </w:p>
    <w:p w:rsidR="00C12DA8" w:rsidRPr="00AF29E5" w:rsidRDefault="00C12DA8"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СРп</w:t>
      </w:r>
      <w:proofErr w:type="spellEnd"/>
      <w:r w:rsidRPr="00AF29E5">
        <w:rPr>
          <w:rFonts w:ascii="Times New Roman" w:hAnsi="Times New Roman"/>
          <w:sz w:val="28"/>
          <w:szCs w:val="28"/>
        </w:rPr>
        <w:t>/</w:t>
      </w:r>
      <w:proofErr w:type="spellStart"/>
      <w:proofErr w:type="gramStart"/>
      <w:r w:rsidRPr="00AF29E5">
        <w:rPr>
          <w:rFonts w:ascii="Times New Roman" w:hAnsi="Times New Roman"/>
          <w:sz w:val="28"/>
          <w:szCs w:val="28"/>
        </w:rPr>
        <w:t>п</w:t>
      </w:r>
      <w:proofErr w:type="spellEnd"/>
      <w:proofErr w:type="gramEnd"/>
      <w:r w:rsidRPr="00AF29E5">
        <w:rPr>
          <w:rFonts w:ascii="Times New Roman" w:hAnsi="Times New Roman"/>
          <w:sz w:val="28"/>
          <w:szCs w:val="28"/>
        </w:rPr>
        <w:t xml:space="preserve"> - степень реализации подпрограммы (основного мероприятия);</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proofErr w:type="gramStart"/>
      <w:r w:rsidRPr="00AF29E5">
        <w:rPr>
          <w:rFonts w:ascii="Times New Roman" w:hAnsi="Times New Roman"/>
          <w:sz w:val="28"/>
          <w:szCs w:val="28"/>
        </w:rPr>
        <w:t>СДп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ппз</w:t>
      </w:r>
      <w:proofErr w:type="spellEnd"/>
      <w:r w:rsidRPr="00AF29E5">
        <w:rPr>
          <w:rFonts w:ascii="Times New Roman" w:hAnsi="Times New Roman"/>
          <w:sz w:val="28"/>
          <w:szCs w:val="28"/>
        </w:rPr>
        <w:t xml:space="preserve"> - степень достижения планового значения целевого показателя подпрограммы (основного мероприятия) ((4), (4-1);</w:t>
      </w:r>
      <w:proofErr w:type="gramEnd"/>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lang w:val="en-US"/>
        </w:rPr>
        <w:t>n</w:t>
      </w:r>
      <w:r w:rsidRPr="00AF29E5">
        <w:rPr>
          <w:rFonts w:ascii="Times New Roman" w:hAnsi="Times New Roman"/>
          <w:sz w:val="28"/>
          <w:szCs w:val="28"/>
        </w:rPr>
        <w:t xml:space="preserve"> - </w:t>
      </w:r>
      <w:proofErr w:type="gramStart"/>
      <w:r w:rsidRPr="00AF29E5">
        <w:rPr>
          <w:rFonts w:ascii="Times New Roman" w:hAnsi="Times New Roman"/>
          <w:sz w:val="28"/>
          <w:szCs w:val="28"/>
        </w:rPr>
        <w:t>количество</w:t>
      </w:r>
      <w:proofErr w:type="gramEnd"/>
      <w:r w:rsidRPr="00AF29E5">
        <w:rPr>
          <w:rFonts w:ascii="Times New Roman" w:hAnsi="Times New Roman"/>
          <w:sz w:val="28"/>
          <w:szCs w:val="28"/>
        </w:rPr>
        <w:t xml:space="preserve"> целевых показателей подпрограммы (основного мероприятия).</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При использовании данной формулы в случаях, если </w:t>
      </w:r>
      <w:proofErr w:type="spellStart"/>
      <w:r w:rsidRPr="00AF29E5">
        <w:rPr>
          <w:rFonts w:ascii="Times New Roman" w:hAnsi="Times New Roman"/>
          <w:sz w:val="28"/>
          <w:szCs w:val="28"/>
        </w:rPr>
        <w:t>СДп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ппз</w:t>
      </w:r>
      <w:proofErr w:type="spellEnd"/>
      <w:r w:rsidRPr="00AF29E5">
        <w:rPr>
          <w:rFonts w:ascii="Times New Roman" w:hAnsi="Times New Roman"/>
          <w:sz w:val="28"/>
          <w:szCs w:val="28"/>
        </w:rPr>
        <w:t xml:space="preserve"> &gt;1, его значение принимается </w:t>
      </w:r>
      <w:proofErr w:type="gramStart"/>
      <w:r w:rsidRPr="00AF29E5">
        <w:rPr>
          <w:rFonts w:ascii="Times New Roman" w:hAnsi="Times New Roman"/>
          <w:sz w:val="28"/>
          <w:szCs w:val="28"/>
        </w:rPr>
        <w:t>равным</w:t>
      </w:r>
      <w:proofErr w:type="gramEnd"/>
      <w:r w:rsidRPr="00AF29E5">
        <w:rPr>
          <w:rFonts w:ascii="Times New Roman" w:hAnsi="Times New Roman"/>
          <w:sz w:val="28"/>
          <w:szCs w:val="28"/>
        </w:rPr>
        <w:t xml:space="preserve"> 1.</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AF29E5">
        <w:rPr>
          <w:rFonts w:ascii="Times New Roman" w:hAnsi="Times New Roman"/>
          <w:sz w:val="28"/>
          <w:szCs w:val="28"/>
        </w:rPr>
        <w:t>следующую</w:t>
      </w:r>
      <w:proofErr w:type="gramEnd"/>
      <w:r w:rsidRPr="00AF29E5">
        <w:rPr>
          <w:rFonts w:ascii="Times New Roman" w:hAnsi="Times New Roman"/>
          <w:sz w:val="28"/>
          <w:szCs w:val="28"/>
        </w:rPr>
        <w:t>:</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СРп</w:t>
      </w:r>
      <w:proofErr w:type="spellEnd"/>
      <w:r w:rsidRPr="00AF29E5">
        <w:rPr>
          <w:rFonts w:ascii="Times New Roman" w:hAnsi="Times New Roman"/>
          <w:sz w:val="28"/>
          <w:szCs w:val="28"/>
        </w:rPr>
        <w:t>/</w:t>
      </w:r>
      <w:proofErr w:type="spellStart"/>
      <w:proofErr w:type="gramStart"/>
      <w:r w:rsidRPr="00AF29E5">
        <w:rPr>
          <w:rFonts w:ascii="Times New Roman" w:hAnsi="Times New Roman"/>
          <w:sz w:val="28"/>
          <w:szCs w:val="28"/>
        </w:rPr>
        <w:t>п</w:t>
      </w:r>
      <w:proofErr w:type="spellEnd"/>
      <w:proofErr w:type="gramEnd"/>
      <w:r w:rsidRPr="00AF29E5">
        <w:rPr>
          <w:rFonts w:ascii="Times New Roman" w:hAnsi="Times New Roman"/>
          <w:sz w:val="28"/>
          <w:szCs w:val="28"/>
        </w:rPr>
        <w:t xml:space="preserve"> = </w:t>
      </w:r>
      <w:proofErr w:type="spellStart"/>
      <w:r w:rsidRPr="00AF29E5">
        <w:rPr>
          <w:rFonts w:ascii="Times New Roman" w:hAnsi="Times New Roman"/>
          <w:sz w:val="28"/>
          <w:szCs w:val="28"/>
        </w:rPr>
        <w:t>СДп</w:t>
      </w:r>
      <w:proofErr w:type="spellEnd"/>
      <w:r w:rsidRPr="00AF29E5">
        <w:rPr>
          <w:rFonts w:ascii="Times New Roman" w:hAnsi="Times New Roman"/>
          <w:sz w:val="28"/>
          <w:szCs w:val="28"/>
        </w:rPr>
        <w:t>/ппз1*</w:t>
      </w:r>
      <w:r w:rsidRPr="00AF29E5">
        <w:rPr>
          <w:rFonts w:ascii="Times New Roman" w:hAnsi="Times New Roman"/>
          <w:sz w:val="28"/>
          <w:szCs w:val="28"/>
          <w:lang w:val="en-US"/>
        </w:rPr>
        <w:t>k</w:t>
      </w:r>
      <w:r w:rsidRPr="00AF29E5">
        <w:rPr>
          <w:rFonts w:ascii="Times New Roman" w:hAnsi="Times New Roman"/>
          <w:sz w:val="28"/>
          <w:szCs w:val="28"/>
        </w:rPr>
        <w:t xml:space="preserve">1 + </w:t>
      </w:r>
      <w:proofErr w:type="spellStart"/>
      <w:r w:rsidRPr="00AF29E5">
        <w:rPr>
          <w:rFonts w:ascii="Times New Roman" w:hAnsi="Times New Roman"/>
          <w:sz w:val="28"/>
          <w:szCs w:val="28"/>
        </w:rPr>
        <w:t>СДп</w:t>
      </w:r>
      <w:proofErr w:type="spellEnd"/>
      <w:r w:rsidRPr="00AF29E5">
        <w:rPr>
          <w:rFonts w:ascii="Times New Roman" w:hAnsi="Times New Roman"/>
          <w:sz w:val="28"/>
          <w:szCs w:val="28"/>
        </w:rPr>
        <w:t>/ппз2*</w:t>
      </w:r>
      <w:r w:rsidRPr="00AF29E5">
        <w:rPr>
          <w:rFonts w:ascii="Times New Roman" w:hAnsi="Times New Roman"/>
          <w:sz w:val="28"/>
          <w:szCs w:val="28"/>
          <w:lang w:val="en-US"/>
        </w:rPr>
        <w:t>k</w:t>
      </w:r>
      <w:r w:rsidRPr="00AF29E5">
        <w:rPr>
          <w:rFonts w:ascii="Times New Roman" w:hAnsi="Times New Roman"/>
          <w:sz w:val="28"/>
          <w:szCs w:val="28"/>
        </w:rPr>
        <w:t xml:space="preserve">2 + …+ </w:t>
      </w:r>
      <w:proofErr w:type="spellStart"/>
      <w:r w:rsidRPr="00AF29E5">
        <w:rPr>
          <w:rFonts w:ascii="Times New Roman" w:hAnsi="Times New Roman"/>
          <w:sz w:val="28"/>
          <w:szCs w:val="28"/>
        </w:rPr>
        <w:t>СДп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ппз</w:t>
      </w:r>
      <w:proofErr w:type="spellEnd"/>
      <w:r w:rsidRPr="00AF29E5">
        <w:rPr>
          <w:rFonts w:ascii="Times New Roman" w:hAnsi="Times New Roman"/>
          <w:sz w:val="28"/>
          <w:szCs w:val="28"/>
          <w:lang w:val="en-US"/>
        </w:rPr>
        <w:t>n</w:t>
      </w:r>
      <w:r w:rsidRPr="00AF29E5">
        <w:rPr>
          <w:rFonts w:ascii="Times New Roman" w:hAnsi="Times New Roman"/>
          <w:sz w:val="28"/>
          <w:szCs w:val="28"/>
        </w:rPr>
        <w:t>*</w:t>
      </w:r>
      <w:proofErr w:type="spellStart"/>
      <w:r w:rsidRPr="00AF29E5">
        <w:rPr>
          <w:rFonts w:ascii="Times New Roman" w:hAnsi="Times New Roman"/>
          <w:sz w:val="28"/>
          <w:szCs w:val="28"/>
          <w:lang w:val="en-US"/>
        </w:rPr>
        <w:t>ki</w:t>
      </w:r>
      <w:proofErr w:type="spellEnd"/>
      <w:r w:rsidRPr="00AF29E5">
        <w:rPr>
          <w:rFonts w:ascii="Times New Roman" w:hAnsi="Times New Roman"/>
          <w:sz w:val="28"/>
          <w:szCs w:val="28"/>
        </w:rPr>
        <w:t>, где:            (5-1)</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lang w:val="en-US"/>
        </w:rPr>
        <w:t>k</w:t>
      </w:r>
      <w:r w:rsidRPr="00AF29E5">
        <w:rPr>
          <w:rFonts w:ascii="Times New Roman" w:hAnsi="Times New Roman"/>
          <w:sz w:val="28"/>
          <w:szCs w:val="28"/>
        </w:rPr>
        <w:t xml:space="preserve">1, </w:t>
      </w:r>
      <w:r w:rsidRPr="00AF29E5">
        <w:rPr>
          <w:rFonts w:ascii="Times New Roman" w:hAnsi="Times New Roman"/>
          <w:sz w:val="28"/>
          <w:szCs w:val="28"/>
          <w:lang w:val="en-US"/>
        </w:rPr>
        <w:t>k</w:t>
      </w:r>
      <w:r w:rsidRPr="00AF29E5">
        <w:rPr>
          <w:rFonts w:ascii="Times New Roman" w:hAnsi="Times New Roman"/>
          <w:sz w:val="28"/>
          <w:szCs w:val="28"/>
        </w:rPr>
        <w:t>2</w:t>
      </w:r>
      <w:proofErr w:type="gramStart"/>
      <w:r w:rsidRPr="00AF29E5">
        <w:rPr>
          <w:rFonts w:ascii="Times New Roman" w:hAnsi="Times New Roman"/>
          <w:sz w:val="28"/>
          <w:szCs w:val="28"/>
        </w:rPr>
        <w:t>, …,</w:t>
      </w:r>
      <w:proofErr w:type="gramEnd"/>
      <w:r w:rsidRPr="00AF29E5">
        <w:rPr>
          <w:rFonts w:ascii="Times New Roman" w:hAnsi="Times New Roman"/>
          <w:sz w:val="28"/>
          <w:szCs w:val="28"/>
        </w:rPr>
        <w:t xml:space="preserve"> </w:t>
      </w:r>
      <w:proofErr w:type="spellStart"/>
      <w:r w:rsidRPr="00AF29E5">
        <w:rPr>
          <w:rFonts w:ascii="Times New Roman" w:hAnsi="Times New Roman"/>
          <w:sz w:val="28"/>
          <w:szCs w:val="28"/>
        </w:rPr>
        <w:t>ki</w:t>
      </w:r>
      <w:proofErr w:type="spellEnd"/>
      <w:r w:rsidRPr="00AF29E5">
        <w:rPr>
          <w:rFonts w:ascii="Times New Roman" w:hAnsi="Times New Roman"/>
          <w:sz w:val="28"/>
          <w:szCs w:val="28"/>
        </w:rPr>
        <w:t xml:space="preserve"> – коэффициенты значимости целевых показателей (удельный вес, отражающий значимость целевого показателя). Сумма коэффициентов значимости равна 1;</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lang w:val="en-US"/>
        </w:rPr>
        <w:t>i</w:t>
      </w:r>
      <w:proofErr w:type="spellEnd"/>
      <w:r w:rsidRPr="00AF29E5">
        <w:rPr>
          <w:rFonts w:ascii="Times New Roman" w:hAnsi="Times New Roman"/>
          <w:sz w:val="28"/>
          <w:szCs w:val="28"/>
        </w:rPr>
        <w:t xml:space="preserve"> – </w:t>
      </w:r>
      <w:proofErr w:type="gramStart"/>
      <w:r w:rsidRPr="00AF29E5">
        <w:rPr>
          <w:rFonts w:ascii="Times New Roman" w:hAnsi="Times New Roman"/>
          <w:sz w:val="28"/>
          <w:szCs w:val="28"/>
        </w:rPr>
        <w:t>количество</w:t>
      </w:r>
      <w:proofErr w:type="gramEnd"/>
      <w:r w:rsidRPr="00AF29E5">
        <w:rPr>
          <w:rFonts w:ascii="Times New Roman" w:hAnsi="Times New Roman"/>
          <w:sz w:val="28"/>
          <w:szCs w:val="28"/>
        </w:rPr>
        <w:t xml:space="preserve"> коэффициентов значимости (равно количеству целевых показателей).</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13" w:name="sub_1061"/>
      <w:r w:rsidRPr="00AF29E5">
        <w:rPr>
          <w:rFonts w:ascii="Times New Roman" w:hAnsi="Times New Roman"/>
          <w:sz w:val="28"/>
          <w:szCs w:val="28"/>
        </w:rPr>
        <w:t>6.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финансовых средств по следующей формуле:</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bookmarkEnd w:id="13"/>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                                      </w:t>
      </w:r>
      <w:proofErr w:type="spellStart"/>
      <w:r w:rsidRPr="00AF29E5">
        <w:rPr>
          <w:rFonts w:ascii="Times New Roman" w:hAnsi="Times New Roman"/>
          <w:sz w:val="28"/>
          <w:szCs w:val="28"/>
        </w:rPr>
        <w:t>ЭРп</w:t>
      </w:r>
      <w:proofErr w:type="spellEnd"/>
      <w:r w:rsidRPr="00AF29E5">
        <w:rPr>
          <w:rFonts w:ascii="Times New Roman" w:hAnsi="Times New Roman"/>
          <w:sz w:val="28"/>
          <w:szCs w:val="28"/>
        </w:rPr>
        <w:t>/</w:t>
      </w:r>
      <w:proofErr w:type="spellStart"/>
      <w:proofErr w:type="gramStart"/>
      <w:r w:rsidRPr="00AF29E5">
        <w:rPr>
          <w:rFonts w:ascii="Times New Roman" w:hAnsi="Times New Roman"/>
          <w:sz w:val="28"/>
          <w:szCs w:val="28"/>
        </w:rPr>
        <w:t>п</w:t>
      </w:r>
      <w:proofErr w:type="spellEnd"/>
      <w:proofErr w:type="gramEnd"/>
      <w:r w:rsidRPr="00AF29E5">
        <w:rPr>
          <w:rFonts w:ascii="Times New Roman" w:hAnsi="Times New Roman"/>
          <w:sz w:val="28"/>
          <w:szCs w:val="28"/>
        </w:rPr>
        <w:t xml:space="preserve"> = </w:t>
      </w:r>
      <w:proofErr w:type="spellStart"/>
      <w:r w:rsidRPr="00AF29E5">
        <w:rPr>
          <w:rFonts w:ascii="Times New Roman" w:hAnsi="Times New Roman"/>
          <w:sz w:val="28"/>
          <w:szCs w:val="28"/>
        </w:rPr>
        <w:t>СРп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w:t>
      </w:r>
      <w:proofErr w:type="spellEnd"/>
      <w:r w:rsidRPr="00AF29E5">
        <w:rPr>
          <w:rFonts w:ascii="Times New Roman" w:hAnsi="Times New Roman"/>
          <w:sz w:val="28"/>
          <w:szCs w:val="28"/>
        </w:rPr>
        <w:t xml:space="preserve"> * </w:t>
      </w:r>
      <w:proofErr w:type="spellStart"/>
      <w:r w:rsidRPr="00AF29E5">
        <w:rPr>
          <w:rFonts w:ascii="Times New Roman" w:hAnsi="Times New Roman"/>
          <w:sz w:val="28"/>
          <w:szCs w:val="28"/>
        </w:rPr>
        <w:t>Эис</w:t>
      </w:r>
      <w:proofErr w:type="spellEnd"/>
      <w:r w:rsidRPr="00AF29E5">
        <w:rPr>
          <w:rFonts w:ascii="Times New Roman" w:hAnsi="Times New Roman"/>
          <w:sz w:val="28"/>
          <w:szCs w:val="28"/>
        </w:rPr>
        <w:t>, где:                                    (6)</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ЭРп</w:t>
      </w:r>
      <w:proofErr w:type="spellEnd"/>
      <w:r w:rsidRPr="00AF29E5">
        <w:rPr>
          <w:rFonts w:ascii="Times New Roman" w:hAnsi="Times New Roman"/>
          <w:sz w:val="28"/>
          <w:szCs w:val="28"/>
        </w:rPr>
        <w:t>/</w:t>
      </w:r>
      <w:proofErr w:type="spellStart"/>
      <w:proofErr w:type="gramStart"/>
      <w:r w:rsidRPr="00AF29E5">
        <w:rPr>
          <w:rFonts w:ascii="Times New Roman" w:hAnsi="Times New Roman"/>
          <w:sz w:val="28"/>
          <w:szCs w:val="28"/>
        </w:rPr>
        <w:t>п</w:t>
      </w:r>
      <w:proofErr w:type="spellEnd"/>
      <w:proofErr w:type="gramEnd"/>
      <w:r w:rsidRPr="00AF29E5">
        <w:rPr>
          <w:rFonts w:ascii="Times New Roman" w:hAnsi="Times New Roman"/>
          <w:sz w:val="28"/>
          <w:szCs w:val="28"/>
        </w:rPr>
        <w:t xml:space="preserve"> - эффективность реализации подпрограммы (основного мероприятия);</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СРп</w:t>
      </w:r>
      <w:proofErr w:type="spellEnd"/>
      <w:r w:rsidRPr="00AF29E5">
        <w:rPr>
          <w:rFonts w:ascii="Times New Roman" w:hAnsi="Times New Roman"/>
          <w:sz w:val="28"/>
          <w:szCs w:val="28"/>
        </w:rPr>
        <w:t>/</w:t>
      </w:r>
      <w:proofErr w:type="spellStart"/>
      <w:proofErr w:type="gramStart"/>
      <w:r w:rsidRPr="00AF29E5">
        <w:rPr>
          <w:rFonts w:ascii="Times New Roman" w:hAnsi="Times New Roman"/>
          <w:sz w:val="28"/>
          <w:szCs w:val="28"/>
        </w:rPr>
        <w:t>п</w:t>
      </w:r>
      <w:proofErr w:type="spellEnd"/>
      <w:proofErr w:type="gramEnd"/>
      <w:r w:rsidRPr="00AF29E5">
        <w:rPr>
          <w:rFonts w:ascii="Times New Roman" w:hAnsi="Times New Roman"/>
          <w:sz w:val="28"/>
          <w:szCs w:val="28"/>
        </w:rPr>
        <w:t xml:space="preserve"> - степень реализации подпрограммы (основного мероприятия) ((5) или (5-1));</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Эис</w:t>
      </w:r>
      <w:proofErr w:type="spellEnd"/>
      <w:r w:rsidRPr="00AF29E5">
        <w:rPr>
          <w:rFonts w:ascii="Times New Roman" w:hAnsi="Times New Roman"/>
          <w:sz w:val="28"/>
          <w:szCs w:val="28"/>
        </w:rPr>
        <w:t xml:space="preserve"> - эффективность использования финансовых средств (3).</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14" w:name="sub_1062"/>
      <w:r w:rsidRPr="00AF29E5">
        <w:rPr>
          <w:rFonts w:ascii="Times New Roman" w:hAnsi="Times New Roman"/>
          <w:sz w:val="28"/>
          <w:szCs w:val="28"/>
        </w:rPr>
        <w:t xml:space="preserve">Эффективность реализации подпрограммы (основного мероприятия) признается высокой в случае, если значение </w:t>
      </w:r>
      <w:proofErr w:type="spellStart"/>
      <w:r w:rsidRPr="00AF29E5">
        <w:rPr>
          <w:rFonts w:ascii="Times New Roman" w:hAnsi="Times New Roman"/>
          <w:sz w:val="28"/>
          <w:szCs w:val="28"/>
        </w:rPr>
        <w:t>ЭРп</w:t>
      </w:r>
      <w:proofErr w:type="spellEnd"/>
      <w:r w:rsidRPr="00AF29E5">
        <w:rPr>
          <w:rFonts w:ascii="Times New Roman" w:hAnsi="Times New Roman"/>
          <w:sz w:val="28"/>
          <w:szCs w:val="28"/>
        </w:rPr>
        <w:t>/</w:t>
      </w:r>
      <w:proofErr w:type="spellStart"/>
      <w:proofErr w:type="gramStart"/>
      <w:r w:rsidRPr="00AF29E5">
        <w:rPr>
          <w:rFonts w:ascii="Times New Roman" w:hAnsi="Times New Roman"/>
          <w:sz w:val="28"/>
          <w:szCs w:val="28"/>
        </w:rPr>
        <w:t>п</w:t>
      </w:r>
      <w:proofErr w:type="spellEnd"/>
      <w:proofErr w:type="gramEnd"/>
      <w:r w:rsidRPr="00AF29E5">
        <w:rPr>
          <w:rFonts w:ascii="Times New Roman" w:hAnsi="Times New Roman"/>
          <w:sz w:val="28"/>
          <w:szCs w:val="28"/>
        </w:rPr>
        <w:t xml:space="preserve"> составляет не менее 0,90.</w:t>
      </w:r>
    </w:p>
    <w:bookmarkEnd w:id="14"/>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AF29E5">
        <w:rPr>
          <w:rFonts w:ascii="Times New Roman" w:hAnsi="Times New Roman"/>
          <w:sz w:val="28"/>
          <w:szCs w:val="28"/>
        </w:rPr>
        <w:t>ЭРп</w:t>
      </w:r>
      <w:proofErr w:type="spellEnd"/>
      <w:r w:rsidRPr="00AF29E5">
        <w:rPr>
          <w:rFonts w:ascii="Times New Roman" w:hAnsi="Times New Roman"/>
          <w:sz w:val="28"/>
          <w:szCs w:val="28"/>
        </w:rPr>
        <w:t>/</w:t>
      </w:r>
      <w:proofErr w:type="spellStart"/>
      <w:proofErr w:type="gramStart"/>
      <w:r w:rsidRPr="00AF29E5">
        <w:rPr>
          <w:rFonts w:ascii="Times New Roman" w:hAnsi="Times New Roman"/>
          <w:sz w:val="28"/>
          <w:szCs w:val="28"/>
        </w:rPr>
        <w:t>п</w:t>
      </w:r>
      <w:proofErr w:type="spellEnd"/>
      <w:proofErr w:type="gramEnd"/>
      <w:r w:rsidRPr="00AF29E5">
        <w:rPr>
          <w:rFonts w:ascii="Times New Roman" w:hAnsi="Times New Roman"/>
          <w:sz w:val="28"/>
          <w:szCs w:val="28"/>
        </w:rPr>
        <w:t xml:space="preserve"> составляет не менее 0,80.</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Эффективность реализации подпрограммы (основного мероприятия) </w:t>
      </w:r>
      <w:r w:rsidRPr="00AF29E5">
        <w:rPr>
          <w:rFonts w:ascii="Times New Roman" w:hAnsi="Times New Roman"/>
          <w:sz w:val="28"/>
          <w:szCs w:val="28"/>
        </w:rPr>
        <w:lastRenderedPageBreak/>
        <w:t xml:space="preserve">признается удовлетворительной в случае, если значение </w:t>
      </w:r>
      <w:proofErr w:type="spellStart"/>
      <w:r w:rsidRPr="00AF29E5">
        <w:rPr>
          <w:rFonts w:ascii="Times New Roman" w:hAnsi="Times New Roman"/>
          <w:sz w:val="28"/>
          <w:szCs w:val="28"/>
        </w:rPr>
        <w:t>ЭРп</w:t>
      </w:r>
      <w:proofErr w:type="spellEnd"/>
      <w:r w:rsidRPr="00AF29E5">
        <w:rPr>
          <w:rFonts w:ascii="Times New Roman" w:hAnsi="Times New Roman"/>
          <w:sz w:val="28"/>
          <w:szCs w:val="28"/>
        </w:rPr>
        <w:t>/</w:t>
      </w:r>
      <w:proofErr w:type="spellStart"/>
      <w:proofErr w:type="gramStart"/>
      <w:r w:rsidRPr="00AF29E5">
        <w:rPr>
          <w:rFonts w:ascii="Times New Roman" w:hAnsi="Times New Roman"/>
          <w:sz w:val="28"/>
          <w:szCs w:val="28"/>
        </w:rPr>
        <w:t>п</w:t>
      </w:r>
      <w:proofErr w:type="spellEnd"/>
      <w:proofErr w:type="gramEnd"/>
      <w:r w:rsidRPr="00AF29E5">
        <w:rPr>
          <w:rFonts w:ascii="Times New Roman" w:hAnsi="Times New Roman"/>
          <w:sz w:val="28"/>
          <w:szCs w:val="28"/>
        </w:rPr>
        <w:t xml:space="preserve"> составляет не менее 0,70.</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В остальных случаях эффективность реализации подпрограммы (основного мероприятия) признается неудовлетворительной.</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15" w:name="sub_1071"/>
      <w:r w:rsidRPr="00AF29E5">
        <w:rPr>
          <w:rFonts w:ascii="Times New Roman" w:hAnsi="Times New Roman"/>
          <w:sz w:val="28"/>
          <w:szCs w:val="28"/>
        </w:rPr>
        <w:t>7.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16" w:name="sub_1072"/>
      <w:bookmarkEnd w:id="15"/>
      <w:r w:rsidRPr="00AF29E5">
        <w:rPr>
          <w:rFonts w:ascii="Times New Roman" w:hAnsi="Times New Roman"/>
          <w:sz w:val="28"/>
          <w:szCs w:val="28"/>
        </w:rPr>
        <w:t>7.1.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16"/>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для целевых показателей, желаемой тенденцией развития которых является увеличение значений:</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                                      СДмппз = </w:t>
      </w:r>
      <w:proofErr w:type="spellStart"/>
      <w:r w:rsidRPr="00AF29E5">
        <w:rPr>
          <w:rFonts w:ascii="Times New Roman" w:hAnsi="Times New Roman"/>
          <w:sz w:val="28"/>
          <w:szCs w:val="28"/>
        </w:rPr>
        <w:t>ЗПмпф</w:t>
      </w:r>
      <w:proofErr w:type="spellEnd"/>
      <w:r w:rsidRPr="00AF29E5">
        <w:rPr>
          <w:rFonts w:ascii="Times New Roman" w:hAnsi="Times New Roman"/>
          <w:sz w:val="28"/>
          <w:szCs w:val="28"/>
        </w:rPr>
        <w:t xml:space="preserve"> / </w:t>
      </w:r>
      <w:proofErr w:type="spellStart"/>
      <w:r w:rsidRPr="00AF29E5">
        <w:rPr>
          <w:rFonts w:ascii="Times New Roman" w:hAnsi="Times New Roman"/>
          <w:sz w:val="28"/>
          <w:szCs w:val="28"/>
        </w:rPr>
        <w:t>ЗПмпп</w:t>
      </w:r>
      <w:proofErr w:type="spellEnd"/>
      <w:r w:rsidRPr="00AF29E5">
        <w:rPr>
          <w:rFonts w:ascii="Times New Roman" w:hAnsi="Times New Roman"/>
          <w:sz w:val="28"/>
          <w:szCs w:val="28"/>
        </w:rPr>
        <w:t>,                                   (7)</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для целевых показателей, желаемой тенденцией развития которых является снижение значений:</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                                СДмппз = </w:t>
      </w:r>
      <w:proofErr w:type="spellStart"/>
      <w:r w:rsidRPr="00AF29E5">
        <w:rPr>
          <w:rFonts w:ascii="Times New Roman" w:hAnsi="Times New Roman"/>
          <w:sz w:val="28"/>
          <w:szCs w:val="28"/>
        </w:rPr>
        <w:t>ЗПмпп</w:t>
      </w:r>
      <w:proofErr w:type="spellEnd"/>
      <w:r w:rsidRPr="00AF29E5">
        <w:rPr>
          <w:rFonts w:ascii="Times New Roman" w:hAnsi="Times New Roman"/>
          <w:sz w:val="28"/>
          <w:szCs w:val="28"/>
        </w:rPr>
        <w:t xml:space="preserve"> / </w:t>
      </w:r>
      <w:proofErr w:type="spellStart"/>
      <w:r w:rsidRPr="00AF29E5">
        <w:rPr>
          <w:rFonts w:ascii="Times New Roman" w:hAnsi="Times New Roman"/>
          <w:sz w:val="28"/>
          <w:szCs w:val="28"/>
        </w:rPr>
        <w:t>ЗПмпф</w:t>
      </w:r>
      <w:proofErr w:type="spellEnd"/>
      <w:r w:rsidRPr="00AF29E5">
        <w:rPr>
          <w:rFonts w:ascii="Times New Roman" w:hAnsi="Times New Roman"/>
          <w:sz w:val="28"/>
          <w:szCs w:val="28"/>
        </w:rPr>
        <w:t>, где:                               (7-1)</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СДмппз - степень достижения планового значения целевого показателя, характеризующего цели и задачи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ЗПмпф</w:t>
      </w:r>
      <w:proofErr w:type="spellEnd"/>
      <w:r w:rsidRPr="00AF29E5">
        <w:rPr>
          <w:rFonts w:ascii="Times New Roman" w:hAnsi="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ЗПмпп</w:t>
      </w:r>
      <w:proofErr w:type="spellEnd"/>
      <w:r w:rsidRPr="00AF29E5">
        <w:rPr>
          <w:rFonts w:ascii="Times New Roman" w:hAnsi="Times New Roman"/>
          <w:sz w:val="28"/>
          <w:szCs w:val="28"/>
        </w:rPr>
        <w:t xml:space="preserve"> - плановое значение целевого показателя, характеризующего цели и задачи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17" w:name="sub_1073"/>
      <w:r w:rsidRPr="00AF29E5">
        <w:rPr>
          <w:rFonts w:ascii="Times New Roman" w:hAnsi="Times New Roman"/>
          <w:sz w:val="28"/>
          <w:szCs w:val="28"/>
        </w:rPr>
        <w:t>8. Степень реализации муниципальной программы рассчитывается по формуле:</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                 </w:t>
      </w:r>
      <w:proofErr w:type="spellStart"/>
      <w:r w:rsidRPr="00AF29E5">
        <w:rPr>
          <w:rFonts w:ascii="Times New Roman" w:hAnsi="Times New Roman"/>
          <w:sz w:val="28"/>
          <w:szCs w:val="28"/>
        </w:rPr>
        <w:t>СРмп</w:t>
      </w:r>
      <w:proofErr w:type="spellEnd"/>
      <w:r w:rsidRPr="00AF29E5">
        <w:rPr>
          <w:rFonts w:ascii="Times New Roman" w:hAnsi="Times New Roman"/>
          <w:sz w:val="28"/>
          <w:szCs w:val="28"/>
        </w:rPr>
        <w:t xml:space="preserve"> = (СДмппз</w:t>
      </w:r>
      <w:proofErr w:type="gramStart"/>
      <w:r w:rsidRPr="00AF29E5">
        <w:rPr>
          <w:rFonts w:ascii="Times New Roman" w:hAnsi="Times New Roman"/>
          <w:sz w:val="28"/>
          <w:szCs w:val="28"/>
        </w:rPr>
        <w:t>1</w:t>
      </w:r>
      <w:proofErr w:type="gramEnd"/>
      <w:r w:rsidRPr="00AF29E5">
        <w:rPr>
          <w:rFonts w:ascii="Times New Roman" w:hAnsi="Times New Roman"/>
          <w:sz w:val="28"/>
          <w:szCs w:val="28"/>
        </w:rPr>
        <w:t xml:space="preserve"> + СДмппз2 + … + СДмппз</w:t>
      </w:r>
      <w:r w:rsidRPr="00AF29E5">
        <w:rPr>
          <w:rFonts w:ascii="Times New Roman" w:hAnsi="Times New Roman"/>
          <w:sz w:val="28"/>
          <w:szCs w:val="28"/>
          <w:lang w:val="en-US"/>
        </w:rPr>
        <w:t>m</w:t>
      </w:r>
      <w:r w:rsidRPr="00AF29E5">
        <w:rPr>
          <w:rFonts w:ascii="Times New Roman" w:hAnsi="Times New Roman"/>
          <w:sz w:val="28"/>
          <w:szCs w:val="28"/>
        </w:rPr>
        <w:t xml:space="preserve">) / </w:t>
      </w:r>
      <w:r w:rsidRPr="00AF29E5">
        <w:rPr>
          <w:rFonts w:ascii="Times New Roman" w:hAnsi="Times New Roman"/>
          <w:sz w:val="28"/>
          <w:szCs w:val="28"/>
          <w:lang w:val="en-US"/>
        </w:rPr>
        <w:t>m</w:t>
      </w:r>
      <w:r w:rsidRPr="00AF29E5">
        <w:rPr>
          <w:rFonts w:ascii="Times New Roman" w:hAnsi="Times New Roman"/>
          <w:sz w:val="28"/>
          <w:szCs w:val="28"/>
        </w:rPr>
        <w:t>, где:       (8)</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bookmarkEnd w:id="17"/>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СРмп</w:t>
      </w:r>
      <w:proofErr w:type="spellEnd"/>
      <w:r w:rsidRPr="00AF29E5">
        <w:rPr>
          <w:rFonts w:ascii="Times New Roman" w:hAnsi="Times New Roman"/>
          <w:sz w:val="28"/>
          <w:szCs w:val="28"/>
        </w:rPr>
        <w:t xml:space="preserve"> - степень реализации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СДмппз - степень достижения планового значения целевого показателя, характеризующего цели и задачи муниципальной программы ((7), (7-1));</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lang w:val="en-US"/>
        </w:rPr>
        <w:t>m</w:t>
      </w:r>
      <w:r w:rsidRPr="00AF29E5">
        <w:rPr>
          <w:rFonts w:ascii="Times New Roman" w:hAnsi="Times New Roman"/>
          <w:sz w:val="28"/>
          <w:szCs w:val="28"/>
        </w:rPr>
        <w:t xml:space="preserve"> - </w:t>
      </w:r>
      <w:proofErr w:type="gramStart"/>
      <w:r w:rsidRPr="00AF29E5">
        <w:rPr>
          <w:rFonts w:ascii="Times New Roman" w:hAnsi="Times New Roman"/>
          <w:sz w:val="28"/>
          <w:szCs w:val="28"/>
        </w:rPr>
        <w:t>количество</w:t>
      </w:r>
      <w:proofErr w:type="gramEnd"/>
      <w:r w:rsidRPr="00AF29E5">
        <w:rPr>
          <w:rFonts w:ascii="Times New Roman" w:hAnsi="Times New Roman"/>
          <w:sz w:val="28"/>
          <w:szCs w:val="28"/>
        </w:rPr>
        <w:t xml:space="preserve"> целевых показателей, характеризующих цели и задачи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При использовании данной формулы в случаях, если СДмппз&gt;1, его значение принимается </w:t>
      </w:r>
      <w:proofErr w:type="gramStart"/>
      <w:r w:rsidRPr="00AF29E5">
        <w:rPr>
          <w:rFonts w:ascii="Times New Roman" w:hAnsi="Times New Roman"/>
          <w:sz w:val="28"/>
          <w:szCs w:val="28"/>
        </w:rPr>
        <w:t>равным</w:t>
      </w:r>
      <w:proofErr w:type="gramEnd"/>
      <w:r w:rsidRPr="00AF29E5">
        <w:rPr>
          <w:rFonts w:ascii="Times New Roman" w:hAnsi="Times New Roman"/>
          <w:sz w:val="28"/>
          <w:szCs w:val="28"/>
        </w:rPr>
        <w:t xml:space="preserve"> 1.</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AF29E5">
        <w:rPr>
          <w:rFonts w:ascii="Times New Roman" w:hAnsi="Times New Roman"/>
          <w:sz w:val="28"/>
          <w:szCs w:val="28"/>
        </w:rPr>
        <w:t>следующую</w:t>
      </w:r>
      <w:proofErr w:type="gramEnd"/>
      <w:r w:rsidRPr="00AF29E5">
        <w:rPr>
          <w:rFonts w:ascii="Times New Roman" w:hAnsi="Times New Roman"/>
          <w:sz w:val="28"/>
          <w:szCs w:val="28"/>
        </w:rPr>
        <w:t>:</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        </w:t>
      </w:r>
      <w:proofErr w:type="spellStart"/>
      <w:r w:rsidRPr="00AF29E5">
        <w:rPr>
          <w:rFonts w:ascii="Times New Roman" w:hAnsi="Times New Roman"/>
          <w:sz w:val="28"/>
          <w:szCs w:val="28"/>
        </w:rPr>
        <w:t>СРмп</w:t>
      </w:r>
      <w:proofErr w:type="spellEnd"/>
      <w:r w:rsidRPr="00AF29E5">
        <w:rPr>
          <w:rFonts w:ascii="Times New Roman" w:hAnsi="Times New Roman"/>
          <w:sz w:val="28"/>
          <w:szCs w:val="28"/>
        </w:rPr>
        <w:t xml:space="preserve"> = СДмппз</w:t>
      </w:r>
      <w:proofErr w:type="gramStart"/>
      <w:r w:rsidRPr="00AF29E5">
        <w:rPr>
          <w:rFonts w:ascii="Times New Roman" w:hAnsi="Times New Roman"/>
          <w:sz w:val="28"/>
          <w:szCs w:val="28"/>
        </w:rPr>
        <w:t>1</w:t>
      </w:r>
      <w:proofErr w:type="gramEnd"/>
      <w:r w:rsidRPr="00AF29E5">
        <w:rPr>
          <w:rFonts w:ascii="Times New Roman" w:hAnsi="Times New Roman"/>
          <w:sz w:val="28"/>
          <w:szCs w:val="28"/>
        </w:rPr>
        <w:t>*</w:t>
      </w:r>
      <w:r w:rsidRPr="00AF29E5">
        <w:rPr>
          <w:rFonts w:ascii="Times New Roman" w:hAnsi="Times New Roman"/>
          <w:sz w:val="28"/>
          <w:szCs w:val="28"/>
          <w:lang w:val="en-US"/>
        </w:rPr>
        <w:t>k</w:t>
      </w:r>
      <w:r w:rsidRPr="00AF29E5">
        <w:rPr>
          <w:rFonts w:ascii="Times New Roman" w:hAnsi="Times New Roman"/>
          <w:sz w:val="28"/>
          <w:szCs w:val="28"/>
        </w:rPr>
        <w:t>1 + СДмппз2*</w:t>
      </w:r>
      <w:r w:rsidRPr="00AF29E5">
        <w:rPr>
          <w:rFonts w:ascii="Times New Roman" w:hAnsi="Times New Roman"/>
          <w:sz w:val="28"/>
          <w:szCs w:val="28"/>
          <w:lang w:val="en-US"/>
        </w:rPr>
        <w:t>k</w:t>
      </w:r>
      <w:r w:rsidRPr="00AF29E5">
        <w:rPr>
          <w:rFonts w:ascii="Times New Roman" w:hAnsi="Times New Roman"/>
          <w:sz w:val="28"/>
          <w:szCs w:val="28"/>
        </w:rPr>
        <w:t>2 + …+ СДмппз</w:t>
      </w:r>
      <w:r w:rsidRPr="00AF29E5">
        <w:rPr>
          <w:rFonts w:ascii="Times New Roman" w:hAnsi="Times New Roman"/>
          <w:sz w:val="28"/>
          <w:szCs w:val="28"/>
          <w:lang w:val="en-US"/>
        </w:rPr>
        <w:t>m</w:t>
      </w:r>
      <w:r w:rsidRPr="00AF29E5">
        <w:rPr>
          <w:rFonts w:ascii="Times New Roman" w:hAnsi="Times New Roman"/>
          <w:sz w:val="28"/>
          <w:szCs w:val="28"/>
        </w:rPr>
        <w:t>*</w:t>
      </w:r>
      <w:proofErr w:type="spellStart"/>
      <w:r w:rsidRPr="00AF29E5">
        <w:rPr>
          <w:rFonts w:ascii="Times New Roman" w:hAnsi="Times New Roman"/>
          <w:sz w:val="28"/>
          <w:szCs w:val="28"/>
          <w:lang w:val="en-US"/>
        </w:rPr>
        <w:t>ki</w:t>
      </w:r>
      <w:proofErr w:type="spellEnd"/>
      <w:r w:rsidRPr="00AF29E5">
        <w:rPr>
          <w:rFonts w:ascii="Times New Roman" w:hAnsi="Times New Roman"/>
          <w:sz w:val="28"/>
          <w:szCs w:val="28"/>
        </w:rPr>
        <w:t>, где:       (8-1)</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lang w:val="en-US"/>
        </w:rPr>
        <w:lastRenderedPageBreak/>
        <w:t>k</w:t>
      </w:r>
      <w:r w:rsidRPr="00AF29E5">
        <w:rPr>
          <w:rFonts w:ascii="Times New Roman" w:hAnsi="Times New Roman"/>
          <w:sz w:val="28"/>
          <w:szCs w:val="28"/>
        </w:rPr>
        <w:t xml:space="preserve">1, </w:t>
      </w:r>
      <w:r w:rsidRPr="00AF29E5">
        <w:rPr>
          <w:rFonts w:ascii="Times New Roman" w:hAnsi="Times New Roman"/>
          <w:sz w:val="28"/>
          <w:szCs w:val="28"/>
          <w:lang w:val="en-US"/>
        </w:rPr>
        <w:t>k</w:t>
      </w:r>
      <w:r w:rsidRPr="00AF29E5">
        <w:rPr>
          <w:rFonts w:ascii="Times New Roman" w:hAnsi="Times New Roman"/>
          <w:sz w:val="28"/>
          <w:szCs w:val="28"/>
        </w:rPr>
        <w:t>2</w:t>
      </w:r>
      <w:proofErr w:type="gramStart"/>
      <w:r w:rsidRPr="00AF29E5">
        <w:rPr>
          <w:rFonts w:ascii="Times New Roman" w:hAnsi="Times New Roman"/>
          <w:sz w:val="28"/>
          <w:szCs w:val="28"/>
        </w:rPr>
        <w:t>, …,</w:t>
      </w:r>
      <w:proofErr w:type="gramEnd"/>
      <w:r w:rsidRPr="00AF29E5">
        <w:rPr>
          <w:rFonts w:ascii="Times New Roman" w:hAnsi="Times New Roman"/>
          <w:sz w:val="28"/>
          <w:szCs w:val="28"/>
        </w:rPr>
        <w:t xml:space="preserve"> </w:t>
      </w:r>
      <w:proofErr w:type="spellStart"/>
      <w:r w:rsidRPr="00AF29E5">
        <w:rPr>
          <w:rFonts w:ascii="Times New Roman" w:hAnsi="Times New Roman"/>
          <w:sz w:val="28"/>
          <w:szCs w:val="28"/>
        </w:rPr>
        <w:t>ki</w:t>
      </w:r>
      <w:proofErr w:type="spellEnd"/>
      <w:r w:rsidRPr="00AF29E5">
        <w:rPr>
          <w:rFonts w:ascii="Times New Roman" w:hAnsi="Times New Roman"/>
          <w:sz w:val="28"/>
          <w:szCs w:val="28"/>
        </w:rPr>
        <w:t xml:space="preserve"> – коэффициенты значимости целевых показателей (удельный вес, отражающий значимость целевого показателя). Сумма коэффициентов значимости равна 1;</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lang w:val="en-US"/>
        </w:rPr>
        <w:t>i</w:t>
      </w:r>
      <w:proofErr w:type="spellEnd"/>
      <w:r w:rsidRPr="00AF29E5">
        <w:rPr>
          <w:rFonts w:ascii="Times New Roman" w:hAnsi="Times New Roman"/>
          <w:sz w:val="28"/>
          <w:szCs w:val="28"/>
        </w:rPr>
        <w:t xml:space="preserve"> – </w:t>
      </w:r>
      <w:proofErr w:type="gramStart"/>
      <w:r w:rsidRPr="00AF29E5">
        <w:rPr>
          <w:rFonts w:ascii="Times New Roman" w:hAnsi="Times New Roman"/>
          <w:sz w:val="28"/>
          <w:szCs w:val="28"/>
        </w:rPr>
        <w:t>количество</w:t>
      </w:r>
      <w:proofErr w:type="gramEnd"/>
      <w:r w:rsidRPr="00AF29E5">
        <w:rPr>
          <w:rFonts w:ascii="Times New Roman" w:hAnsi="Times New Roman"/>
          <w:sz w:val="28"/>
          <w:szCs w:val="28"/>
        </w:rPr>
        <w:t xml:space="preserve"> коэффициентов значимости (равно количеству целевых показателей).</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18" w:name="sub_1081"/>
      <w:r w:rsidRPr="00AF29E5">
        <w:rPr>
          <w:rFonts w:ascii="Times New Roman" w:hAnsi="Times New Roman"/>
          <w:sz w:val="28"/>
          <w:szCs w:val="28"/>
        </w:rPr>
        <w:t>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ЭРмп</w:t>
      </w:r>
      <w:proofErr w:type="spellEnd"/>
      <w:r w:rsidRPr="00AF29E5">
        <w:rPr>
          <w:rFonts w:ascii="Times New Roman" w:hAnsi="Times New Roman"/>
          <w:sz w:val="28"/>
          <w:szCs w:val="28"/>
        </w:rPr>
        <w:t xml:space="preserve"> = 0,5*</w:t>
      </w:r>
      <w:proofErr w:type="spellStart"/>
      <w:r w:rsidRPr="00AF29E5">
        <w:rPr>
          <w:rFonts w:ascii="Times New Roman" w:hAnsi="Times New Roman"/>
          <w:sz w:val="28"/>
          <w:szCs w:val="28"/>
        </w:rPr>
        <w:t>СРмп</w:t>
      </w:r>
      <w:proofErr w:type="spellEnd"/>
      <w:r w:rsidRPr="00AF29E5">
        <w:rPr>
          <w:rFonts w:ascii="Times New Roman" w:hAnsi="Times New Roman"/>
          <w:sz w:val="28"/>
          <w:szCs w:val="28"/>
        </w:rPr>
        <w:t xml:space="preserve"> + 0,5*(</w:t>
      </w:r>
      <w:proofErr w:type="spellStart"/>
      <w:r w:rsidRPr="00AF29E5">
        <w:rPr>
          <w:rFonts w:ascii="Times New Roman" w:hAnsi="Times New Roman"/>
          <w:sz w:val="28"/>
          <w:szCs w:val="28"/>
        </w:rPr>
        <w:t>ЭРп</w:t>
      </w:r>
      <w:proofErr w:type="spellEnd"/>
      <w:r w:rsidRPr="00AF29E5">
        <w:rPr>
          <w:rFonts w:ascii="Times New Roman" w:hAnsi="Times New Roman"/>
          <w:sz w:val="28"/>
          <w:szCs w:val="28"/>
        </w:rPr>
        <w:t>/п</w:t>
      </w:r>
      <w:proofErr w:type="gramStart"/>
      <w:r w:rsidRPr="00AF29E5">
        <w:rPr>
          <w:rFonts w:ascii="Times New Roman" w:hAnsi="Times New Roman"/>
          <w:sz w:val="28"/>
          <w:szCs w:val="28"/>
        </w:rPr>
        <w:t>1</w:t>
      </w:r>
      <w:proofErr w:type="gramEnd"/>
      <w:r w:rsidRPr="00AF29E5">
        <w:rPr>
          <w:rFonts w:ascii="Times New Roman" w:hAnsi="Times New Roman"/>
          <w:sz w:val="28"/>
          <w:szCs w:val="28"/>
        </w:rPr>
        <w:t>*</w:t>
      </w:r>
      <w:r w:rsidRPr="00AF29E5">
        <w:rPr>
          <w:rFonts w:ascii="Times New Roman" w:hAnsi="Times New Roman"/>
          <w:sz w:val="28"/>
          <w:szCs w:val="28"/>
          <w:lang w:val="en-US"/>
        </w:rPr>
        <w:t>k</w:t>
      </w:r>
      <w:r w:rsidRPr="00AF29E5">
        <w:rPr>
          <w:rFonts w:ascii="Times New Roman" w:hAnsi="Times New Roman"/>
          <w:sz w:val="28"/>
          <w:szCs w:val="28"/>
        </w:rPr>
        <w:t xml:space="preserve">1 + </w:t>
      </w:r>
      <w:proofErr w:type="spellStart"/>
      <w:r w:rsidRPr="00AF29E5">
        <w:rPr>
          <w:rFonts w:ascii="Times New Roman" w:hAnsi="Times New Roman"/>
          <w:sz w:val="28"/>
          <w:szCs w:val="28"/>
        </w:rPr>
        <w:t>ЭРп</w:t>
      </w:r>
      <w:proofErr w:type="spellEnd"/>
      <w:r w:rsidRPr="00AF29E5">
        <w:rPr>
          <w:rFonts w:ascii="Times New Roman" w:hAnsi="Times New Roman"/>
          <w:sz w:val="28"/>
          <w:szCs w:val="28"/>
        </w:rPr>
        <w:t>/п2*</w:t>
      </w:r>
      <w:r w:rsidRPr="00AF29E5">
        <w:rPr>
          <w:rFonts w:ascii="Times New Roman" w:hAnsi="Times New Roman"/>
          <w:sz w:val="28"/>
          <w:szCs w:val="28"/>
          <w:lang w:val="en-US"/>
        </w:rPr>
        <w:t>k</w:t>
      </w:r>
      <w:r w:rsidRPr="00AF29E5">
        <w:rPr>
          <w:rFonts w:ascii="Times New Roman" w:hAnsi="Times New Roman"/>
          <w:sz w:val="28"/>
          <w:szCs w:val="28"/>
        </w:rPr>
        <w:t xml:space="preserve">2 + … + </w:t>
      </w:r>
      <w:proofErr w:type="spellStart"/>
      <w:r w:rsidRPr="00AF29E5">
        <w:rPr>
          <w:rFonts w:ascii="Times New Roman" w:hAnsi="Times New Roman"/>
          <w:sz w:val="28"/>
          <w:szCs w:val="28"/>
        </w:rPr>
        <w:t>ЭРп</w:t>
      </w:r>
      <w:proofErr w:type="spellEnd"/>
      <w:r w:rsidRPr="00AF29E5">
        <w:rPr>
          <w:rFonts w:ascii="Times New Roman" w:hAnsi="Times New Roman"/>
          <w:sz w:val="28"/>
          <w:szCs w:val="28"/>
        </w:rPr>
        <w:t>/</w:t>
      </w:r>
      <w:proofErr w:type="spellStart"/>
      <w:r w:rsidRPr="00AF29E5">
        <w:rPr>
          <w:rFonts w:ascii="Times New Roman" w:hAnsi="Times New Roman"/>
          <w:sz w:val="28"/>
          <w:szCs w:val="28"/>
        </w:rPr>
        <w:t>п</w:t>
      </w:r>
      <w:proofErr w:type="spellEnd"/>
      <w:r w:rsidRPr="00AF29E5">
        <w:rPr>
          <w:rFonts w:ascii="Times New Roman" w:hAnsi="Times New Roman"/>
          <w:sz w:val="28"/>
          <w:szCs w:val="28"/>
          <w:lang w:val="en-US"/>
        </w:rPr>
        <w:t>j</w:t>
      </w:r>
      <w:r w:rsidRPr="00AF29E5">
        <w:rPr>
          <w:rFonts w:ascii="Times New Roman" w:hAnsi="Times New Roman"/>
          <w:sz w:val="28"/>
          <w:szCs w:val="28"/>
        </w:rPr>
        <w:t>*</w:t>
      </w:r>
      <w:proofErr w:type="spellStart"/>
      <w:r w:rsidRPr="00AF29E5">
        <w:rPr>
          <w:rFonts w:ascii="Times New Roman" w:hAnsi="Times New Roman"/>
          <w:sz w:val="28"/>
          <w:szCs w:val="28"/>
          <w:lang w:val="en-US"/>
        </w:rPr>
        <w:t>kj</w:t>
      </w:r>
      <w:proofErr w:type="spellEnd"/>
      <w:r w:rsidRPr="00AF29E5">
        <w:rPr>
          <w:rFonts w:ascii="Times New Roman" w:hAnsi="Times New Roman"/>
          <w:sz w:val="28"/>
          <w:szCs w:val="28"/>
        </w:rPr>
        <w:t xml:space="preserve">) / </w:t>
      </w:r>
      <w:r w:rsidRPr="00AF29E5">
        <w:rPr>
          <w:rFonts w:ascii="Times New Roman" w:hAnsi="Times New Roman"/>
          <w:sz w:val="28"/>
          <w:szCs w:val="28"/>
          <w:lang w:val="en-US"/>
        </w:rPr>
        <w:t>j</w:t>
      </w:r>
      <w:r w:rsidRPr="00AF29E5">
        <w:rPr>
          <w:rFonts w:ascii="Times New Roman" w:hAnsi="Times New Roman"/>
          <w:sz w:val="28"/>
          <w:szCs w:val="28"/>
        </w:rPr>
        <w:t>, где:</w:t>
      </w:r>
    </w:p>
    <w:bookmarkEnd w:id="18"/>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ЭРмп</w:t>
      </w:r>
      <w:proofErr w:type="spellEnd"/>
      <w:r w:rsidRPr="00AF29E5">
        <w:rPr>
          <w:rFonts w:ascii="Times New Roman" w:hAnsi="Times New Roman"/>
          <w:sz w:val="28"/>
          <w:szCs w:val="28"/>
        </w:rPr>
        <w:t xml:space="preserve"> - эффективность реализации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СРмп</w:t>
      </w:r>
      <w:proofErr w:type="spellEnd"/>
      <w:r w:rsidRPr="00AF29E5">
        <w:rPr>
          <w:rFonts w:ascii="Times New Roman" w:hAnsi="Times New Roman"/>
          <w:sz w:val="28"/>
          <w:szCs w:val="28"/>
        </w:rPr>
        <w:t xml:space="preserve"> - степень реализации муниципальной программы ((8), (8-1));</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ЭРп</w:t>
      </w:r>
      <w:proofErr w:type="spellEnd"/>
      <w:r w:rsidRPr="00AF29E5">
        <w:rPr>
          <w:rFonts w:ascii="Times New Roman" w:hAnsi="Times New Roman"/>
          <w:sz w:val="28"/>
          <w:szCs w:val="28"/>
        </w:rPr>
        <w:t>/</w:t>
      </w:r>
      <w:proofErr w:type="spellStart"/>
      <w:proofErr w:type="gramStart"/>
      <w:r w:rsidRPr="00AF29E5">
        <w:rPr>
          <w:rFonts w:ascii="Times New Roman" w:hAnsi="Times New Roman"/>
          <w:sz w:val="28"/>
          <w:szCs w:val="28"/>
        </w:rPr>
        <w:t>п</w:t>
      </w:r>
      <w:proofErr w:type="spellEnd"/>
      <w:proofErr w:type="gramEnd"/>
      <w:r w:rsidRPr="00AF29E5">
        <w:rPr>
          <w:rFonts w:ascii="Times New Roman" w:hAnsi="Times New Roman"/>
          <w:sz w:val="28"/>
          <w:szCs w:val="28"/>
        </w:rPr>
        <w:t xml:space="preserve"> - эффективность реализации подпрограммы (основного мероприятия) (6);</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lang w:val="en-US"/>
        </w:rPr>
        <w:t>k</w:t>
      </w:r>
      <w:r w:rsidRPr="00AF29E5">
        <w:rPr>
          <w:rFonts w:ascii="Times New Roman" w:hAnsi="Times New Roman"/>
          <w:sz w:val="28"/>
          <w:szCs w:val="28"/>
        </w:rPr>
        <w:t xml:space="preserve">1, </w:t>
      </w:r>
      <w:r w:rsidRPr="00AF29E5">
        <w:rPr>
          <w:rFonts w:ascii="Times New Roman" w:hAnsi="Times New Roman"/>
          <w:sz w:val="28"/>
          <w:szCs w:val="28"/>
          <w:lang w:val="en-US"/>
        </w:rPr>
        <w:t>k</w:t>
      </w:r>
      <w:r w:rsidRPr="00AF29E5">
        <w:rPr>
          <w:rFonts w:ascii="Times New Roman" w:hAnsi="Times New Roman"/>
          <w:sz w:val="28"/>
          <w:szCs w:val="28"/>
        </w:rPr>
        <w:t>2</w:t>
      </w:r>
      <w:proofErr w:type="gramStart"/>
      <w:r w:rsidRPr="00AF29E5">
        <w:rPr>
          <w:rFonts w:ascii="Times New Roman" w:hAnsi="Times New Roman"/>
          <w:sz w:val="28"/>
          <w:szCs w:val="28"/>
        </w:rPr>
        <w:t>, …,</w:t>
      </w:r>
      <w:proofErr w:type="gramEnd"/>
      <w:r w:rsidRPr="00AF29E5">
        <w:rPr>
          <w:rFonts w:ascii="Times New Roman" w:hAnsi="Times New Roman"/>
          <w:sz w:val="28"/>
          <w:szCs w:val="28"/>
        </w:rPr>
        <w:t xml:space="preserve"> </w:t>
      </w:r>
      <w:proofErr w:type="spellStart"/>
      <w:r w:rsidRPr="00AF29E5">
        <w:rPr>
          <w:rFonts w:ascii="Times New Roman" w:hAnsi="Times New Roman"/>
          <w:sz w:val="28"/>
          <w:szCs w:val="28"/>
        </w:rPr>
        <w:t>kj</w:t>
      </w:r>
      <w:proofErr w:type="spellEnd"/>
      <w:r w:rsidRPr="00AF29E5">
        <w:rPr>
          <w:rFonts w:ascii="Times New Roman" w:hAnsi="Times New Roman"/>
          <w:sz w:val="28"/>
          <w:szCs w:val="28"/>
        </w:rPr>
        <w:t xml:space="preserve"> - коэффициенты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По умолчанию коэффициент значимости определяется по формуле:</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kj</w:t>
      </w:r>
      <w:proofErr w:type="spellEnd"/>
      <w:r w:rsidRPr="00AF29E5">
        <w:rPr>
          <w:rFonts w:ascii="Times New Roman" w:hAnsi="Times New Roman"/>
          <w:sz w:val="28"/>
          <w:szCs w:val="28"/>
        </w:rPr>
        <w:t xml:space="preserve"> = </w:t>
      </w:r>
      <w:proofErr w:type="spellStart"/>
      <w:r w:rsidRPr="00AF29E5">
        <w:rPr>
          <w:rFonts w:ascii="Times New Roman" w:hAnsi="Times New Roman"/>
          <w:sz w:val="28"/>
          <w:szCs w:val="28"/>
        </w:rPr>
        <w:t>Ф</w:t>
      </w:r>
      <w:proofErr w:type="gramStart"/>
      <w:r w:rsidRPr="00AF29E5">
        <w:rPr>
          <w:rFonts w:ascii="Times New Roman" w:hAnsi="Times New Roman"/>
          <w:sz w:val="28"/>
          <w:szCs w:val="28"/>
        </w:rPr>
        <w:t>j</w:t>
      </w:r>
      <w:proofErr w:type="spellEnd"/>
      <w:proofErr w:type="gramEnd"/>
      <w:r w:rsidRPr="00AF29E5">
        <w:rPr>
          <w:rFonts w:ascii="Times New Roman" w:hAnsi="Times New Roman"/>
          <w:sz w:val="28"/>
          <w:szCs w:val="28"/>
        </w:rPr>
        <w:t xml:space="preserve"> / Ф, где:</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Ф</w:t>
      </w:r>
      <w:proofErr w:type="gramStart"/>
      <w:r w:rsidRPr="00AF29E5">
        <w:rPr>
          <w:rFonts w:ascii="Times New Roman" w:hAnsi="Times New Roman"/>
          <w:sz w:val="28"/>
          <w:szCs w:val="28"/>
        </w:rPr>
        <w:t>j</w:t>
      </w:r>
      <w:proofErr w:type="spellEnd"/>
      <w:proofErr w:type="gramEnd"/>
      <w:r w:rsidRPr="00AF29E5">
        <w:rPr>
          <w:rFonts w:ascii="Times New Roman" w:hAnsi="Times New Roman"/>
          <w:sz w:val="28"/>
          <w:szCs w:val="28"/>
        </w:rPr>
        <w:t xml:space="preserve"> - объем фактических расходов (кассового исполнения) на реализацию j-той подпрограммы (основного мероприятия) в отчетном году;</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Ф - объем фактических расходов (кассового исполнения) на реализацию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spellStart"/>
      <w:r w:rsidRPr="00AF29E5">
        <w:rPr>
          <w:rFonts w:ascii="Times New Roman" w:hAnsi="Times New Roman"/>
          <w:sz w:val="28"/>
          <w:szCs w:val="28"/>
        </w:rPr>
        <w:t>j</w:t>
      </w:r>
      <w:proofErr w:type="spellEnd"/>
      <w:r w:rsidRPr="00AF29E5">
        <w:rPr>
          <w:rFonts w:ascii="Times New Roman" w:hAnsi="Times New Roman"/>
          <w:sz w:val="28"/>
          <w:szCs w:val="28"/>
        </w:rPr>
        <w:t xml:space="preserve"> - количество подпрограмм (основных мероприятий).</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19" w:name="sub_1082"/>
      <w:r w:rsidRPr="00AF29E5">
        <w:rPr>
          <w:rFonts w:ascii="Times New Roman" w:hAnsi="Times New Roman"/>
          <w:sz w:val="28"/>
          <w:szCs w:val="28"/>
        </w:rPr>
        <w:t xml:space="preserve">Эффективность реализации муниципальной программы признается высокой в случае, если значение </w:t>
      </w:r>
      <w:proofErr w:type="spellStart"/>
      <w:r w:rsidRPr="00AF29E5">
        <w:rPr>
          <w:rFonts w:ascii="Times New Roman" w:hAnsi="Times New Roman"/>
          <w:sz w:val="28"/>
          <w:szCs w:val="28"/>
        </w:rPr>
        <w:t>ЭРмп</w:t>
      </w:r>
      <w:proofErr w:type="spellEnd"/>
      <w:r w:rsidRPr="00AF29E5">
        <w:rPr>
          <w:rFonts w:ascii="Times New Roman" w:hAnsi="Times New Roman"/>
          <w:sz w:val="28"/>
          <w:szCs w:val="28"/>
        </w:rPr>
        <w:t xml:space="preserve"> составляет не менее 0,90.</w:t>
      </w:r>
    </w:p>
    <w:bookmarkEnd w:id="19"/>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AF29E5">
        <w:rPr>
          <w:rFonts w:ascii="Times New Roman" w:hAnsi="Times New Roman"/>
          <w:sz w:val="28"/>
          <w:szCs w:val="28"/>
        </w:rPr>
        <w:t>ЭРмп</w:t>
      </w:r>
      <w:proofErr w:type="spellEnd"/>
      <w:r w:rsidRPr="00AF29E5">
        <w:rPr>
          <w:rFonts w:ascii="Times New Roman" w:hAnsi="Times New Roman"/>
          <w:sz w:val="28"/>
          <w:szCs w:val="28"/>
        </w:rPr>
        <w:t>, составляет не менее 0,80.</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AF29E5">
        <w:rPr>
          <w:rFonts w:ascii="Times New Roman" w:hAnsi="Times New Roman"/>
          <w:sz w:val="28"/>
          <w:szCs w:val="28"/>
        </w:rPr>
        <w:t>ЭРмп</w:t>
      </w:r>
      <w:proofErr w:type="spellEnd"/>
      <w:r w:rsidRPr="00AF29E5">
        <w:rPr>
          <w:rFonts w:ascii="Times New Roman" w:hAnsi="Times New Roman"/>
          <w:sz w:val="28"/>
          <w:szCs w:val="28"/>
        </w:rPr>
        <w:t xml:space="preserve"> составляет не менее 0,70.</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В остальных случаях эффективность реализации муниципальной программы признается неудовлетворительной.</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center"/>
        <w:rPr>
          <w:rFonts w:ascii="Times New Roman" w:hAnsi="Times New Roman"/>
          <w:b/>
          <w:sz w:val="28"/>
          <w:szCs w:val="28"/>
        </w:rPr>
      </w:pPr>
      <w:r w:rsidRPr="00AF29E5">
        <w:rPr>
          <w:rFonts w:ascii="Times New Roman" w:hAnsi="Times New Roman"/>
          <w:b/>
          <w:sz w:val="28"/>
          <w:szCs w:val="28"/>
        </w:rPr>
        <w:t>6. Механизм реализации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center"/>
        <w:rPr>
          <w:rFonts w:ascii="Times New Roman" w:hAnsi="Times New Roman"/>
          <w:b/>
          <w:sz w:val="28"/>
          <w:szCs w:val="28"/>
        </w:rPr>
      </w:pPr>
      <w:r w:rsidRPr="00AF29E5">
        <w:rPr>
          <w:rFonts w:ascii="Times New Roman" w:hAnsi="Times New Roman"/>
          <w:b/>
          <w:sz w:val="28"/>
          <w:szCs w:val="28"/>
        </w:rPr>
        <w:t xml:space="preserve">и </w:t>
      </w:r>
      <w:proofErr w:type="gramStart"/>
      <w:r w:rsidRPr="00AF29E5">
        <w:rPr>
          <w:rFonts w:ascii="Times New Roman" w:hAnsi="Times New Roman"/>
          <w:b/>
          <w:sz w:val="28"/>
          <w:szCs w:val="28"/>
        </w:rPr>
        <w:t>контроль за</w:t>
      </w:r>
      <w:proofErr w:type="gramEnd"/>
      <w:r w:rsidRPr="00AF29E5">
        <w:rPr>
          <w:rFonts w:ascii="Times New Roman" w:hAnsi="Times New Roman"/>
          <w:b/>
          <w:sz w:val="28"/>
          <w:szCs w:val="28"/>
        </w:rPr>
        <w:t xml:space="preserve"> ее выполнением</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bCs/>
          <w:sz w:val="28"/>
          <w:szCs w:val="28"/>
        </w:rPr>
      </w:pPr>
      <w:r w:rsidRPr="00AF29E5">
        <w:rPr>
          <w:rFonts w:ascii="Times New Roman" w:hAnsi="Times New Roman"/>
          <w:bCs/>
          <w:sz w:val="28"/>
          <w:szCs w:val="28"/>
        </w:rPr>
        <w:t>Муниципальная программа реализуется посредством выполнения  основн</w:t>
      </w:r>
      <w:r>
        <w:rPr>
          <w:rFonts w:ascii="Times New Roman" w:hAnsi="Times New Roman"/>
          <w:bCs/>
          <w:sz w:val="28"/>
          <w:szCs w:val="28"/>
        </w:rPr>
        <w:t>ых мероприятий</w:t>
      </w:r>
      <w:r w:rsidRPr="00AF29E5">
        <w:rPr>
          <w:rFonts w:ascii="Times New Roman" w:hAnsi="Times New Roman"/>
          <w:bCs/>
          <w:sz w:val="28"/>
          <w:szCs w:val="28"/>
        </w:rPr>
        <w:t xml:space="preserve"> в составе, объемах и сроках, предусмотренных ею. </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20" w:name="sub_1021"/>
      <w:r w:rsidRPr="00AF29E5">
        <w:rPr>
          <w:rFonts w:ascii="Times New Roman" w:hAnsi="Times New Roman"/>
          <w:sz w:val="28"/>
          <w:szCs w:val="28"/>
        </w:rPr>
        <w:t>Текущее управление муниципальной программой осуществляет ее координатор, который:</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lastRenderedPageBreak/>
        <w:t>формирует структуру муниципальной программы и перечень участников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обеспечивает проведение общественных обсуждений по проекту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bookmarkStart w:id="21" w:name="sub_1022"/>
      <w:bookmarkEnd w:id="20"/>
      <w:r w:rsidRPr="00AF29E5">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разрабатывает в пределах своих полномочий проекты муниципальных правовых актов, необходимых для выполнения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принимает решение о необходимости внесения в установленном порядке изменений в муниципальную программу;</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несет ответственность за достижение целевых показателей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ежегодно проводит оценку эффективности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w:t>
      </w:r>
    </w:p>
    <w:bookmarkEnd w:id="21"/>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обеспечивает размещение на официальном сайте утвержденной муниципальной программы в актуальной редакции, а также информации о ходе реализации и достигнутых результатах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Координатор муниципальной программы ежегодно,  до 1 марта года, следующего за </w:t>
      </w:r>
      <w:proofErr w:type="gramStart"/>
      <w:r w:rsidRPr="00AF29E5">
        <w:rPr>
          <w:rFonts w:ascii="Times New Roman" w:hAnsi="Times New Roman"/>
          <w:sz w:val="28"/>
          <w:szCs w:val="28"/>
        </w:rPr>
        <w:t>отчетным</w:t>
      </w:r>
      <w:proofErr w:type="gramEnd"/>
      <w:r w:rsidRPr="00AF29E5">
        <w:rPr>
          <w:rFonts w:ascii="Times New Roman" w:hAnsi="Times New Roman"/>
          <w:sz w:val="28"/>
          <w:szCs w:val="28"/>
        </w:rPr>
        <w:t>, направляет главе Красносельского сельского поселения Динского района и в финансовый отдел доклад о ходе реализации муниципальной программы.</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Сводный годовой доклад о ходе реализации и оценке эффективности реализации муниципальных программ до 15 апреля года, следующего за отчетным, формирует финансовый </w:t>
      </w:r>
      <w:proofErr w:type="gramStart"/>
      <w:r w:rsidRPr="00AF29E5">
        <w:rPr>
          <w:rFonts w:ascii="Times New Roman" w:hAnsi="Times New Roman"/>
          <w:sz w:val="28"/>
          <w:szCs w:val="28"/>
        </w:rPr>
        <w:t>отдел</w:t>
      </w:r>
      <w:proofErr w:type="gramEnd"/>
      <w:r w:rsidRPr="00AF29E5">
        <w:rPr>
          <w:rFonts w:ascii="Times New Roman" w:hAnsi="Times New Roman"/>
          <w:sz w:val="28"/>
          <w:szCs w:val="28"/>
        </w:rPr>
        <w:t xml:space="preserve"> и представляют его в Совет</w:t>
      </w:r>
      <w:r w:rsidR="00747363" w:rsidRPr="00747363">
        <w:rPr>
          <w:rFonts w:ascii="Times New Roman" w:hAnsi="Times New Roman"/>
          <w:sz w:val="28"/>
          <w:szCs w:val="28"/>
        </w:rPr>
        <w:t xml:space="preserve"> </w:t>
      </w:r>
      <w:r w:rsidR="00747363" w:rsidRPr="00103690">
        <w:rPr>
          <w:rFonts w:ascii="Times New Roman" w:hAnsi="Times New Roman"/>
          <w:sz w:val="28"/>
          <w:szCs w:val="28"/>
        </w:rPr>
        <w:t>Красносельского сельского поселения Динского района</w:t>
      </w:r>
      <w:r w:rsidRPr="00AF29E5">
        <w:rPr>
          <w:rFonts w:ascii="Times New Roman" w:hAnsi="Times New Roman"/>
          <w:sz w:val="28"/>
          <w:szCs w:val="28"/>
        </w:rPr>
        <w:t xml:space="preserve"> для рассмотрения.</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AF29E5">
        <w:rPr>
          <w:rFonts w:ascii="Times New Roman" w:hAnsi="Times New Roman"/>
          <w:sz w:val="28"/>
          <w:szCs w:val="28"/>
        </w:rPr>
        <w:t xml:space="preserve">Сводный доклад формируется на основе докладов о ходе реализации муниципальных программ, представленных координаторами муниципальных программ. </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AF29E5" w:rsidRDefault="000A4F9E" w:rsidP="000A4F9E">
      <w:pPr>
        <w:widowControl w:val="0"/>
        <w:suppressAutoHyphens/>
        <w:autoSpaceDE w:val="0"/>
        <w:autoSpaceDN w:val="0"/>
        <w:adjustRightInd w:val="0"/>
        <w:spacing w:after="0" w:line="240" w:lineRule="auto"/>
        <w:jc w:val="both"/>
        <w:rPr>
          <w:rFonts w:ascii="Times New Roman" w:hAnsi="Times New Roman"/>
          <w:sz w:val="28"/>
          <w:szCs w:val="28"/>
        </w:rPr>
      </w:pPr>
      <w:r w:rsidRPr="00AF29E5">
        <w:rPr>
          <w:rFonts w:ascii="Times New Roman" w:hAnsi="Times New Roman"/>
          <w:sz w:val="28"/>
          <w:szCs w:val="28"/>
        </w:rPr>
        <w:t xml:space="preserve">Глава Красносельского </w:t>
      </w:r>
    </w:p>
    <w:p w:rsidR="000A4F9E" w:rsidRPr="00AF29E5" w:rsidRDefault="000A4F9E" w:rsidP="000A4F9E">
      <w:pPr>
        <w:widowControl w:val="0"/>
        <w:suppressAutoHyphens/>
        <w:autoSpaceDE w:val="0"/>
        <w:autoSpaceDN w:val="0"/>
        <w:adjustRightInd w:val="0"/>
        <w:spacing w:after="0" w:line="240" w:lineRule="auto"/>
        <w:jc w:val="both"/>
        <w:rPr>
          <w:rFonts w:ascii="Times New Roman" w:hAnsi="Times New Roman"/>
          <w:sz w:val="28"/>
          <w:szCs w:val="28"/>
        </w:rPr>
      </w:pPr>
      <w:r w:rsidRPr="00AF29E5">
        <w:rPr>
          <w:rFonts w:ascii="Times New Roman" w:hAnsi="Times New Roman"/>
          <w:sz w:val="28"/>
          <w:szCs w:val="28"/>
        </w:rPr>
        <w:t>сельс</w:t>
      </w:r>
      <w:r>
        <w:rPr>
          <w:rFonts w:ascii="Times New Roman" w:hAnsi="Times New Roman"/>
          <w:sz w:val="28"/>
          <w:szCs w:val="28"/>
        </w:rPr>
        <w:t>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47363">
        <w:rPr>
          <w:rFonts w:ascii="Times New Roman" w:hAnsi="Times New Roman"/>
          <w:sz w:val="28"/>
          <w:szCs w:val="28"/>
        </w:rPr>
        <w:t xml:space="preserve"> </w:t>
      </w:r>
      <w:r w:rsidR="00A14437">
        <w:rPr>
          <w:rFonts w:ascii="Times New Roman" w:hAnsi="Times New Roman"/>
          <w:sz w:val="28"/>
          <w:szCs w:val="28"/>
        </w:rPr>
        <w:t xml:space="preserve">   </w:t>
      </w:r>
      <w:r w:rsidR="00747363">
        <w:rPr>
          <w:rFonts w:ascii="Times New Roman" w:hAnsi="Times New Roman"/>
          <w:sz w:val="28"/>
          <w:szCs w:val="28"/>
        </w:rPr>
        <w:t xml:space="preserve">    Д</w:t>
      </w:r>
      <w:r w:rsidR="00747363" w:rsidRPr="00BA50F0">
        <w:rPr>
          <w:rFonts w:ascii="Times New Roman" w:hAnsi="Times New Roman"/>
          <w:sz w:val="28"/>
          <w:szCs w:val="28"/>
        </w:rPr>
        <w:t>.</w:t>
      </w:r>
      <w:r w:rsidR="00747363">
        <w:rPr>
          <w:rFonts w:ascii="Times New Roman" w:hAnsi="Times New Roman"/>
          <w:sz w:val="28"/>
          <w:szCs w:val="28"/>
        </w:rPr>
        <w:t>С</w:t>
      </w:r>
      <w:r w:rsidR="00747363" w:rsidRPr="00BA50F0">
        <w:rPr>
          <w:rFonts w:ascii="Times New Roman" w:hAnsi="Times New Roman"/>
          <w:sz w:val="28"/>
          <w:szCs w:val="28"/>
        </w:rPr>
        <w:t>. К</w:t>
      </w:r>
      <w:r w:rsidR="00747363">
        <w:rPr>
          <w:rFonts w:ascii="Times New Roman" w:hAnsi="Times New Roman"/>
          <w:sz w:val="28"/>
          <w:szCs w:val="28"/>
        </w:rPr>
        <w:t>адышев</w:t>
      </w:r>
    </w:p>
    <w:p w:rsidR="000A4F9E" w:rsidRPr="00AF29E5"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0A4F9E" w:rsidRPr="00BA50F0" w:rsidRDefault="000A4F9E" w:rsidP="000A4F9E">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E62F98" w:rsidRPr="00BA50F0" w:rsidRDefault="00E62F98" w:rsidP="000A4F9E">
      <w:pPr>
        <w:spacing w:after="0" w:line="240" w:lineRule="auto"/>
        <w:ind w:right="-284"/>
        <w:jc w:val="center"/>
        <w:rPr>
          <w:rFonts w:ascii="Times New Roman" w:hAnsi="Times New Roman"/>
          <w:sz w:val="28"/>
          <w:szCs w:val="28"/>
        </w:rPr>
      </w:pPr>
    </w:p>
    <w:sectPr w:rsidR="00E62F98" w:rsidRPr="00BA50F0" w:rsidSect="00B469D4">
      <w:pgSz w:w="11906" w:h="16838"/>
      <w:pgMar w:top="1134" w:right="567" w:bottom="1134"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551"/>
    <w:rsid w:val="000052B7"/>
    <w:rsid w:val="0000674F"/>
    <w:rsid w:val="000109DB"/>
    <w:rsid w:val="00013858"/>
    <w:rsid w:val="00017167"/>
    <w:rsid w:val="00027767"/>
    <w:rsid w:val="00042814"/>
    <w:rsid w:val="00043760"/>
    <w:rsid w:val="00044CBF"/>
    <w:rsid w:val="00064585"/>
    <w:rsid w:val="00082F9A"/>
    <w:rsid w:val="00097383"/>
    <w:rsid w:val="000A2A3F"/>
    <w:rsid w:val="000A4F9E"/>
    <w:rsid w:val="000A7314"/>
    <w:rsid w:val="000A761C"/>
    <w:rsid w:val="000B1149"/>
    <w:rsid w:val="000B2E66"/>
    <w:rsid w:val="000B6B25"/>
    <w:rsid w:val="000D120A"/>
    <w:rsid w:val="000D13CC"/>
    <w:rsid w:val="000E0AB1"/>
    <w:rsid w:val="000E564A"/>
    <w:rsid w:val="000E7929"/>
    <w:rsid w:val="000E7D74"/>
    <w:rsid w:val="00100A77"/>
    <w:rsid w:val="001067AD"/>
    <w:rsid w:val="0011289F"/>
    <w:rsid w:val="0011684E"/>
    <w:rsid w:val="00137161"/>
    <w:rsid w:val="001426C6"/>
    <w:rsid w:val="00143B16"/>
    <w:rsid w:val="00194CC0"/>
    <w:rsid w:val="001A54AD"/>
    <w:rsid w:val="001C3112"/>
    <w:rsid w:val="001D72BE"/>
    <w:rsid w:val="001E75FA"/>
    <w:rsid w:val="001F37D8"/>
    <w:rsid w:val="0020286F"/>
    <w:rsid w:val="002067B1"/>
    <w:rsid w:val="00227519"/>
    <w:rsid w:val="002307B2"/>
    <w:rsid w:val="002608B5"/>
    <w:rsid w:val="00260BC8"/>
    <w:rsid w:val="00261831"/>
    <w:rsid w:val="00275401"/>
    <w:rsid w:val="00284377"/>
    <w:rsid w:val="00296F7D"/>
    <w:rsid w:val="002A3E65"/>
    <w:rsid w:val="002B2E04"/>
    <w:rsid w:val="002C3466"/>
    <w:rsid w:val="002D5A39"/>
    <w:rsid w:val="002E16DE"/>
    <w:rsid w:val="002F2818"/>
    <w:rsid w:val="00300B47"/>
    <w:rsid w:val="003054A1"/>
    <w:rsid w:val="00341108"/>
    <w:rsid w:val="00352683"/>
    <w:rsid w:val="003635EF"/>
    <w:rsid w:val="003747D6"/>
    <w:rsid w:val="0037663C"/>
    <w:rsid w:val="00382907"/>
    <w:rsid w:val="003945F6"/>
    <w:rsid w:val="00397FE2"/>
    <w:rsid w:val="003A6678"/>
    <w:rsid w:val="003B2E9F"/>
    <w:rsid w:val="003B61C6"/>
    <w:rsid w:val="003C2EB9"/>
    <w:rsid w:val="003C3EEC"/>
    <w:rsid w:val="003C6919"/>
    <w:rsid w:val="003E236C"/>
    <w:rsid w:val="003E2A48"/>
    <w:rsid w:val="003E35E7"/>
    <w:rsid w:val="003E5A20"/>
    <w:rsid w:val="00413337"/>
    <w:rsid w:val="004221AB"/>
    <w:rsid w:val="00434180"/>
    <w:rsid w:val="00441A14"/>
    <w:rsid w:val="0044498C"/>
    <w:rsid w:val="004471D8"/>
    <w:rsid w:val="00455E39"/>
    <w:rsid w:val="004564AD"/>
    <w:rsid w:val="004733A4"/>
    <w:rsid w:val="00473B71"/>
    <w:rsid w:val="004800E4"/>
    <w:rsid w:val="0048184C"/>
    <w:rsid w:val="004858EA"/>
    <w:rsid w:val="00490F16"/>
    <w:rsid w:val="004A6060"/>
    <w:rsid w:val="004B6549"/>
    <w:rsid w:val="004C14E6"/>
    <w:rsid w:val="004C1E2B"/>
    <w:rsid w:val="004C6B5D"/>
    <w:rsid w:val="004D5F67"/>
    <w:rsid w:val="004E0CF3"/>
    <w:rsid w:val="004E3C9C"/>
    <w:rsid w:val="004E7BC1"/>
    <w:rsid w:val="00512D77"/>
    <w:rsid w:val="0051400D"/>
    <w:rsid w:val="00526650"/>
    <w:rsid w:val="00556530"/>
    <w:rsid w:val="0056676D"/>
    <w:rsid w:val="00573DE4"/>
    <w:rsid w:val="00576CD4"/>
    <w:rsid w:val="005A40C8"/>
    <w:rsid w:val="005A5233"/>
    <w:rsid w:val="005B5AFD"/>
    <w:rsid w:val="005C51C7"/>
    <w:rsid w:val="005E3CD4"/>
    <w:rsid w:val="005E59D5"/>
    <w:rsid w:val="00602622"/>
    <w:rsid w:val="006618D6"/>
    <w:rsid w:val="00662E0F"/>
    <w:rsid w:val="00673E6B"/>
    <w:rsid w:val="0067552F"/>
    <w:rsid w:val="00684EA9"/>
    <w:rsid w:val="0069414A"/>
    <w:rsid w:val="006A588C"/>
    <w:rsid w:val="006B5676"/>
    <w:rsid w:val="006C0402"/>
    <w:rsid w:val="006E14FB"/>
    <w:rsid w:val="006F1AE4"/>
    <w:rsid w:val="006F211B"/>
    <w:rsid w:val="006F2409"/>
    <w:rsid w:val="00704EFC"/>
    <w:rsid w:val="00705238"/>
    <w:rsid w:val="00717672"/>
    <w:rsid w:val="00735C9F"/>
    <w:rsid w:val="00742301"/>
    <w:rsid w:val="00747363"/>
    <w:rsid w:val="007475B7"/>
    <w:rsid w:val="0075078B"/>
    <w:rsid w:val="007533F6"/>
    <w:rsid w:val="0076154F"/>
    <w:rsid w:val="00761B6D"/>
    <w:rsid w:val="00765F8E"/>
    <w:rsid w:val="00767375"/>
    <w:rsid w:val="00777344"/>
    <w:rsid w:val="0078120B"/>
    <w:rsid w:val="007C5515"/>
    <w:rsid w:val="007D1D68"/>
    <w:rsid w:val="007E2923"/>
    <w:rsid w:val="00800A08"/>
    <w:rsid w:val="00843CCE"/>
    <w:rsid w:val="008458EE"/>
    <w:rsid w:val="00851B2F"/>
    <w:rsid w:val="0086268D"/>
    <w:rsid w:val="00873070"/>
    <w:rsid w:val="008A771C"/>
    <w:rsid w:val="008B5088"/>
    <w:rsid w:val="008B6F87"/>
    <w:rsid w:val="008D3AF1"/>
    <w:rsid w:val="008E0E25"/>
    <w:rsid w:val="008E29AC"/>
    <w:rsid w:val="009006F8"/>
    <w:rsid w:val="009131DD"/>
    <w:rsid w:val="009157E2"/>
    <w:rsid w:val="0093062C"/>
    <w:rsid w:val="00931489"/>
    <w:rsid w:val="00940EA5"/>
    <w:rsid w:val="00987984"/>
    <w:rsid w:val="009B1F85"/>
    <w:rsid w:val="009D5DEF"/>
    <w:rsid w:val="009E07DF"/>
    <w:rsid w:val="009E3CE7"/>
    <w:rsid w:val="009F75CB"/>
    <w:rsid w:val="00A14437"/>
    <w:rsid w:val="00A15E64"/>
    <w:rsid w:val="00A16110"/>
    <w:rsid w:val="00A163D7"/>
    <w:rsid w:val="00A17505"/>
    <w:rsid w:val="00A22C38"/>
    <w:rsid w:val="00A23F8E"/>
    <w:rsid w:val="00A35D54"/>
    <w:rsid w:val="00A4706C"/>
    <w:rsid w:val="00A506D4"/>
    <w:rsid w:val="00A57645"/>
    <w:rsid w:val="00A63688"/>
    <w:rsid w:val="00A67C9B"/>
    <w:rsid w:val="00A73B8C"/>
    <w:rsid w:val="00A748B2"/>
    <w:rsid w:val="00A76C37"/>
    <w:rsid w:val="00A97E73"/>
    <w:rsid w:val="00AA5B2D"/>
    <w:rsid w:val="00AB3881"/>
    <w:rsid w:val="00AB3C7F"/>
    <w:rsid w:val="00AC7850"/>
    <w:rsid w:val="00AC798F"/>
    <w:rsid w:val="00AC7B23"/>
    <w:rsid w:val="00AD6379"/>
    <w:rsid w:val="00AD7CB0"/>
    <w:rsid w:val="00AF29E5"/>
    <w:rsid w:val="00B015A2"/>
    <w:rsid w:val="00B01D5E"/>
    <w:rsid w:val="00B06EE9"/>
    <w:rsid w:val="00B073DC"/>
    <w:rsid w:val="00B12F64"/>
    <w:rsid w:val="00B25CC4"/>
    <w:rsid w:val="00B32DC3"/>
    <w:rsid w:val="00B401D2"/>
    <w:rsid w:val="00B469D4"/>
    <w:rsid w:val="00B46B0F"/>
    <w:rsid w:val="00B558B5"/>
    <w:rsid w:val="00B568C8"/>
    <w:rsid w:val="00B56905"/>
    <w:rsid w:val="00B62A1E"/>
    <w:rsid w:val="00B753B2"/>
    <w:rsid w:val="00B77608"/>
    <w:rsid w:val="00BA1404"/>
    <w:rsid w:val="00BA50F0"/>
    <w:rsid w:val="00BB5701"/>
    <w:rsid w:val="00BC46D0"/>
    <w:rsid w:val="00BE7DA5"/>
    <w:rsid w:val="00BF1638"/>
    <w:rsid w:val="00C12DA8"/>
    <w:rsid w:val="00C14CEC"/>
    <w:rsid w:val="00C252CE"/>
    <w:rsid w:val="00C34B63"/>
    <w:rsid w:val="00C3646D"/>
    <w:rsid w:val="00C424E9"/>
    <w:rsid w:val="00C44976"/>
    <w:rsid w:val="00C46547"/>
    <w:rsid w:val="00C62F25"/>
    <w:rsid w:val="00C750E6"/>
    <w:rsid w:val="00C750E9"/>
    <w:rsid w:val="00C75870"/>
    <w:rsid w:val="00CA2F08"/>
    <w:rsid w:val="00CA69F0"/>
    <w:rsid w:val="00CC24C1"/>
    <w:rsid w:val="00CD2C06"/>
    <w:rsid w:val="00CF0E4B"/>
    <w:rsid w:val="00CF3033"/>
    <w:rsid w:val="00D066BC"/>
    <w:rsid w:val="00D13BDF"/>
    <w:rsid w:val="00D15236"/>
    <w:rsid w:val="00D27123"/>
    <w:rsid w:val="00D3421B"/>
    <w:rsid w:val="00D56821"/>
    <w:rsid w:val="00D77432"/>
    <w:rsid w:val="00D868E6"/>
    <w:rsid w:val="00D92324"/>
    <w:rsid w:val="00DA6508"/>
    <w:rsid w:val="00DB1415"/>
    <w:rsid w:val="00DC4F8B"/>
    <w:rsid w:val="00DD01A4"/>
    <w:rsid w:val="00E050F4"/>
    <w:rsid w:val="00E20CED"/>
    <w:rsid w:val="00E22FCD"/>
    <w:rsid w:val="00E468B3"/>
    <w:rsid w:val="00E62F98"/>
    <w:rsid w:val="00E71AB6"/>
    <w:rsid w:val="00E732AE"/>
    <w:rsid w:val="00EA2551"/>
    <w:rsid w:val="00EB3286"/>
    <w:rsid w:val="00EB3D63"/>
    <w:rsid w:val="00ED1B18"/>
    <w:rsid w:val="00ED264D"/>
    <w:rsid w:val="00ED79CD"/>
    <w:rsid w:val="00EE5B97"/>
    <w:rsid w:val="00EF09F5"/>
    <w:rsid w:val="00EF2B70"/>
    <w:rsid w:val="00EF640D"/>
    <w:rsid w:val="00F0570E"/>
    <w:rsid w:val="00F37C5D"/>
    <w:rsid w:val="00F46197"/>
    <w:rsid w:val="00F539A8"/>
    <w:rsid w:val="00F62135"/>
    <w:rsid w:val="00F81638"/>
    <w:rsid w:val="00F94483"/>
    <w:rsid w:val="00FB140A"/>
    <w:rsid w:val="00FC593B"/>
    <w:rsid w:val="00FD3AEC"/>
    <w:rsid w:val="00FE2839"/>
    <w:rsid w:val="00FE36F3"/>
    <w:rsid w:val="00FF57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DB"/>
    <w:pPr>
      <w:spacing w:after="200" w:line="276" w:lineRule="auto"/>
    </w:pPr>
    <w:rPr>
      <w:sz w:val="22"/>
      <w:szCs w:val="22"/>
    </w:rPr>
  </w:style>
  <w:style w:type="paragraph" w:styleId="1">
    <w:name w:val="heading 1"/>
    <w:basedOn w:val="a"/>
    <w:next w:val="a"/>
    <w:link w:val="10"/>
    <w:uiPriority w:val="99"/>
    <w:qFormat/>
    <w:rsid w:val="00EA2551"/>
    <w:pPr>
      <w:keepNext/>
      <w:spacing w:after="0" w:line="240" w:lineRule="auto"/>
      <w:jc w:val="center"/>
      <w:outlineLvl w:val="0"/>
    </w:pPr>
    <w:rPr>
      <w:rFonts w:ascii="Times New Roman" w:hAnsi="Times New Roman"/>
      <w:b/>
      <w:bCs/>
      <w:cap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A2551"/>
    <w:rPr>
      <w:rFonts w:ascii="Times New Roman" w:hAnsi="Times New Roman" w:cs="Times New Roman"/>
      <w:b/>
      <w:bCs/>
      <w:caps/>
      <w:sz w:val="24"/>
      <w:szCs w:val="24"/>
    </w:rPr>
  </w:style>
  <w:style w:type="paragraph" w:styleId="a3">
    <w:name w:val="Plain Text"/>
    <w:basedOn w:val="a"/>
    <w:link w:val="a4"/>
    <w:uiPriority w:val="99"/>
    <w:rsid w:val="00EA2551"/>
    <w:pPr>
      <w:spacing w:after="0" w:line="240" w:lineRule="auto"/>
    </w:pPr>
    <w:rPr>
      <w:rFonts w:ascii="Courier New" w:hAnsi="Courier New"/>
      <w:sz w:val="20"/>
      <w:szCs w:val="20"/>
    </w:rPr>
  </w:style>
  <w:style w:type="character" w:customStyle="1" w:styleId="a4">
    <w:name w:val="Текст Знак"/>
    <w:basedOn w:val="a0"/>
    <w:link w:val="a3"/>
    <w:uiPriority w:val="99"/>
    <w:locked/>
    <w:rsid w:val="00EA2551"/>
    <w:rPr>
      <w:rFonts w:ascii="Courier New" w:hAnsi="Courier New" w:cs="Times New Roman"/>
      <w:sz w:val="20"/>
      <w:szCs w:val="20"/>
    </w:rPr>
  </w:style>
  <w:style w:type="table" w:styleId="a5">
    <w:name w:val="Table Grid"/>
    <w:basedOn w:val="a1"/>
    <w:uiPriority w:val="99"/>
    <w:rsid w:val="00EA255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w:basedOn w:val="a"/>
    <w:next w:val="a"/>
    <w:uiPriority w:val="99"/>
    <w:semiHidden/>
    <w:rsid w:val="00EA2551"/>
    <w:pPr>
      <w:spacing w:after="160" w:line="240" w:lineRule="exact"/>
      <w:ind w:firstLine="709"/>
    </w:pPr>
    <w:rPr>
      <w:rFonts w:ascii="Times New Roman" w:hAnsi="Times New Roman" w:cs="Arial"/>
      <w:sz w:val="28"/>
      <w:szCs w:val="20"/>
      <w:lang w:val="en-US" w:eastAsia="en-US"/>
    </w:rPr>
  </w:style>
  <w:style w:type="character" w:customStyle="1" w:styleId="12">
    <w:name w:val="Основной шрифт абзаца1"/>
    <w:uiPriority w:val="99"/>
    <w:rsid w:val="00EA2551"/>
  </w:style>
  <w:style w:type="character" w:customStyle="1" w:styleId="a6">
    <w:name w:val="Основной текст_"/>
    <w:basedOn w:val="a0"/>
    <w:link w:val="13"/>
    <w:uiPriority w:val="99"/>
    <w:locked/>
    <w:rsid w:val="00EA2551"/>
    <w:rPr>
      <w:rFonts w:cs="Times New Roman"/>
      <w:shd w:val="clear" w:color="auto" w:fill="FFFFFF"/>
    </w:rPr>
  </w:style>
  <w:style w:type="paragraph" w:customStyle="1" w:styleId="13">
    <w:name w:val="Основной текст1"/>
    <w:basedOn w:val="a"/>
    <w:link w:val="a6"/>
    <w:uiPriority w:val="99"/>
    <w:rsid w:val="00EA2551"/>
    <w:pPr>
      <w:widowControl w:val="0"/>
      <w:shd w:val="clear" w:color="auto" w:fill="FFFFFF"/>
      <w:spacing w:after="0" w:line="461" w:lineRule="exact"/>
      <w:jc w:val="both"/>
    </w:pPr>
    <w:rPr>
      <w:shd w:val="clear" w:color="auto" w:fill="FFFFFF"/>
    </w:rPr>
  </w:style>
  <w:style w:type="paragraph" w:styleId="a7">
    <w:name w:val="Balloon Text"/>
    <w:basedOn w:val="a"/>
    <w:link w:val="a8"/>
    <w:uiPriority w:val="99"/>
    <w:semiHidden/>
    <w:rsid w:val="00EA25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A2551"/>
    <w:rPr>
      <w:rFonts w:ascii="Tahoma" w:hAnsi="Tahoma" w:cs="Tahoma"/>
      <w:sz w:val="16"/>
      <w:szCs w:val="16"/>
    </w:rPr>
  </w:style>
  <w:style w:type="character" w:styleId="a9">
    <w:name w:val="Hyperlink"/>
    <w:basedOn w:val="a0"/>
    <w:uiPriority w:val="99"/>
    <w:rsid w:val="0038290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6433079">
      <w:bodyDiv w:val="1"/>
      <w:marLeft w:val="0"/>
      <w:marRight w:val="0"/>
      <w:marTop w:val="0"/>
      <w:marBottom w:val="0"/>
      <w:divBdr>
        <w:top w:val="none" w:sz="0" w:space="0" w:color="auto"/>
        <w:left w:val="none" w:sz="0" w:space="0" w:color="auto"/>
        <w:bottom w:val="none" w:sz="0" w:space="0" w:color="auto"/>
        <w:right w:val="none" w:sz="0" w:space="0" w:color="auto"/>
      </w:divBdr>
    </w:div>
    <w:div w:id="12946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ghltd.yandex.net/yandbtm?fmode=envelope&amp;url=http%3A%2F%2Fwww.admoil.ru%2Fposeleniya%2Fsalim%2Fnpa%2F2011%2F56-p.doc&amp;lr=213&amp;text=%D0%BC%D1%83%D0%BD%D0%B8%D1%86%D0%B8%D0%BF%D0%B0%D0%BB%D1%8C%D0%BD%D0%B0%D1%8F%20%D1%86%D0%B5%D0%BB%D0%B5%D0%B2%D0%B0%D1%8F%20%D0%BF%D1%80%D0%BE%D0%B3%D1%80%D0%B0%D0%BC%D0%BC%20%D0%BF%D0%BE%D0%B6%D0%B0%D1%80%D0%BD%D0%BE%D0%B9%20%D0%B1%D0%B5%D0%B7%D0%BE%D0%BF%D0%B0%D1%81%D0%BD%D0%BE%D1%81%D1%82%D0%B8&amp;l10n=ru&amp;mime=doc&amp;sign=08aeaa24187a1459c6bc0761ce406f78&amp;keyn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2243</TotalTime>
  <Pages>15</Pages>
  <Words>4917</Words>
  <Characters>28033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215</cp:revision>
  <dcterms:created xsi:type="dcterms:W3CDTF">2015-11-20T06:06:00Z</dcterms:created>
  <dcterms:modified xsi:type="dcterms:W3CDTF">2024-11-19T18:14:00Z</dcterms:modified>
</cp:coreProperties>
</file>