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0" w:rsidRDefault="00DA2DD0" w:rsidP="0013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годовой д</w:t>
      </w:r>
      <w:r w:rsidRPr="004A698B">
        <w:rPr>
          <w:rFonts w:ascii="Times New Roman" w:hAnsi="Times New Roman"/>
          <w:sz w:val="28"/>
          <w:szCs w:val="28"/>
        </w:rPr>
        <w:t>оклад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137734">
        <w:rPr>
          <w:rFonts w:ascii="Times New Roman" w:hAnsi="Times New Roman"/>
          <w:sz w:val="28"/>
          <w:szCs w:val="28"/>
        </w:rPr>
        <w:t xml:space="preserve">и оценке эффективности реализации муниципальных программ Красносельского сельского поселения Динского района 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за 201</w:t>
      </w:r>
      <w:r w:rsidR="00DA255F">
        <w:rPr>
          <w:rFonts w:ascii="Times New Roman" w:hAnsi="Times New Roman"/>
          <w:sz w:val="28"/>
          <w:szCs w:val="28"/>
        </w:rPr>
        <w:t>6</w:t>
      </w:r>
      <w:r w:rsidRPr="00137734">
        <w:rPr>
          <w:rFonts w:ascii="Times New Roman" w:hAnsi="Times New Roman"/>
          <w:sz w:val="28"/>
          <w:szCs w:val="28"/>
        </w:rPr>
        <w:t xml:space="preserve"> год.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7734">
        <w:rPr>
          <w:rFonts w:ascii="Times New Roman" w:hAnsi="Times New Roman"/>
          <w:sz w:val="28"/>
          <w:szCs w:val="28"/>
        </w:rPr>
        <w:t>а 201</w:t>
      </w:r>
      <w:r w:rsidR="00010D17">
        <w:rPr>
          <w:rFonts w:ascii="Times New Roman" w:hAnsi="Times New Roman"/>
          <w:sz w:val="28"/>
          <w:szCs w:val="28"/>
        </w:rPr>
        <w:t>6</w:t>
      </w:r>
      <w:r w:rsidRPr="001377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было утверждено 1</w:t>
      </w:r>
      <w:r w:rsidR="00010D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муниципальных программ, которые реализованы в 201</w:t>
      </w:r>
      <w:r w:rsidR="00010D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010D17" w:rsidRDefault="00DA2DD0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0D17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010D17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010D17" w:rsidRPr="00DA573F">
        <w:rPr>
          <w:rFonts w:ascii="Times New Roman" w:hAnsi="Times New Roman"/>
          <w:sz w:val="28"/>
          <w:szCs w:val="28"/>
        </w:rPr>
        <w:t>«Обеспечение безопасности населения» на 2016 год</w:t>
      </w:r>
      <w:r w:rsidR="00010D17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010D17" w:rsidRPr="006949A5">
        <w:rPr>
          <w:rFonts w:ascii="Times New Roman" w:hAnsi="Times New Roman"/>
          <w:sz w:val="28"/>
          <w:szCs w:val="28"/>
        </w:rPr>
        <w:t xml:space="preserve"> </w:t>
      </w:r>
      <w:r w:rsidR="00010D17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349 от 01.12.2015 года выполнена в сумме          2 000,0 рублей. </w:t>
      </w:r>
      <w:r w:rsidR="00010D17" w:rsidRPr="00DE7895">
        <w:rPr>
          <w:rFonts w:ascii="Times New Roman" w:hAnsi="Times New Roman"/>
          <w:sz w:val="28"/>
          <w:szCs w:val="28"/>
        </w:rPr>
        <w:t>О</w:t>
      </w:r>
      <w:r w:rsidR="00010D17" w:rsidRPr="00DE7895">
        <w:rPr>
          <w:rFonts w:ascii="Times New Roman" w:hAnsi="Times New Roman"/>
          <w:kern w:val="1"/>
          <w:sz w:val="28"/>
          <w:szCs w:val="28"/>
        </w:rPr>
        <w:t>сновное мероприятие №</w:t>
      </w:r>
      <w:r w:rsidR="00010D17">
        <w:rPr>
          <w:rFonts w:ascii="Times New Roman" w:hAnsi="Times New Roman"/>
          <w:kern w:val="1"/>
          <w:sz w:val="28"/>
          <w:szCs w:val="28"/>
        </w:rPr>
        <w:t>1</w:t>
      </w:r>
      <w:r w:rsidR="00010D17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010D17" w:rsidRPr="00DA573F">
        <w:rPr>
          <w:rFonts w:ascii="Times New Roman" w:hAnsi="Times New Roman"/>
          <w:sz w:val="28"/>
          <w:szCs w:val="28"/>
        </w:rPr>
        <w:t>Мероприятия по предупреждению и ликвидации последствий чрезвычайных ситуаций в границах поселения</w:t>
      </w:r>
      <w:r w:rsidR="00010D17" w:rsidRPr="00DE7895">
        <w:rPr>
          <w:rFonts w:ascii="Times New Roman" w:hAnsi="Times New Roman"/>
          <w:sz w:val="28"/>
          <w:szCs w:val="28"/>
        </w:rPr>
        <w:t>» было исключено из муниципальной программы в ходе ее реализации, расходы по данному основному мероприятию составили 0,0 рублей.</w:t>
      </w:r>
      <w:r w:rsidR="00010D17">
        <w:rPr>
          <w:rFonts w:ascii="Times New Roman" w:hAnsi="Times New Roman"/>
          <w:sz w:val="28"/>
          <w:szCs w:val="28"/>
        </w:rPr>
        <w:t xml:space="preserve"> Основное мероприятие № 2 </w:t>
      </w:r>
      <w:r w:rsidR="00010D17" w:rsidRPr="00B1607E">
        <w:rPr>
          <w:rFonts w:ascii="Times New Roman" w:hAnsi="Times New Roman"/>
          <w:sz w:val="28"/>
          <w:szCs w:val="28"/>
        </w:rPr>
        <w:t>«</w:t>
      </w:r>
      <w:r w:rsidR="00010D17" w:rsidRPr="00DA573F">
        <w:rPr>
          <w:rFonts w:ascii="Times New Roman" w:hAnsi="Times New Roman"/>
          <w:sz w:val="28"/>
          <w:szCs w:val="28"/>
        </w:rPr>
        <w:t>Расходы по обеспечению первичных мер пожарной безопасности в границе населенного пункта поселения</w:t>
      </w:r>
      <w:r w:rsidR="00010D17" w:rsidRPr="00B1607E">
        <w:rPr>
          <w:rFonts w:ascii="Times New Roman" w:hAnsi="Times New Roman"/>
          <w:sz w:val="28"/>
          <w:szCs w:val="28"/>
        </w:rPr>
        <w:t>»</w:t>
      </w:r>
      <w:r w:rsidR="00010D17">
        <w:rPr>
          <w:rFonts w:ascii="Times New Roman" w:hAnsi="Times New Roman"/>
          <w:sz w:val="28"/>
          <w:szCs w:val="28"/>
        </w:rPr>
        <w:t xml:space="preserve"> выполнено в сумме  2 000,0 рублей. </w:t>
      </w:r>
      <w:r w:rsidR="00010D17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010D17">
        <w:rPr>
          <w:rFonts w:ascii="Times New Roman" w:hAnsi="Times New Roman"/>
          <w:sz w:val="28"/>
          <w:szCs w:val="28"/>
        </w:rPr>
        <w:t>и</w:t>
      </w:r>
      <w:r w:rsidR="00010D17" w:rsidRPr="008654E9">
        <w:rPr>
          <w:rFonts w:ascii="Times New Roman" w:hAnsi="Times New Roman"/>
          <w:sz w:val="28"/>
          <w:szCs w:val="28"/>
        </w:rPr>
        <w:t xml:space="preserve"> </w:t>
      </w:r>
      <w:r w:rsidR="00010D17">
        <w:rPr>
          <w:rFonts w:ascii="Times New Roman" w:hAnsi="Times New Roman"/>
          <w:sz w:val="28"/>
          <w:szCs w:val="28"/>
        </w:rPr>
        <w:t>приобретены плакаты</w:t>
      </w:r>
      <w:r w:rsidR="00010D17" w:rsidRPr="00C624BF">
        <w:rPr>
          <w:rFonts w:ascii="Times New Roman" w:hAnsi="Times New Roman"/>
          <w:sz w:val="28"/>
          <w:szCs w:val="28"/>
        </w:rPr>
        <w:t xml:space="preserve"> по</w:t>
      </w:r>
      <w:r w:rsidR="00010D17">
        <w:rPr>
          <w:rFonts w:ascii="Times New Roman" w:hAnsi="Times New Roman"/>
          <w:sz w:val="28"/>
          <w:szCs w:val="28"/>
        </w:rPr>
        <w:t xml:space="preserve"> пожарной безопасности. Финансирование м</w:t>
      </w:r>
      <w:r w:rsidR="00010D17" w:rsidRPr="006949A5">
        <w:rPr>
          <w:rFonts w:ascii="Times New Roman" w:hAnsi="Times New Roman"/>
          <w:sz w:val="28"/>
          <w:szCs w:val="28"/>
        </w:rPr>
        <w:t>униципальн</w:t>
      </w:r>
      <w:r w:rsidR="00010D17">
        <w:rPr>
          <w:rFonts w:ascii="Times New Roman" w:hAnsi="Times New Roman"/>
          <w:sz w:val="28"/>
          <w:szCs w:val="28"/>
        </w:rPr>
        <w:t>ой</w:t>
      </w:r>
      <w:r w:rsidR="00010D17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010D17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100,0 %. </w:t>
      </w: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</w:t>
      </w:r>
      <w:r w:rsidRPr="009B3E0E">
        <w:rPr>
          <w:rFonts w:ascii="Times New Roman" w:hAnsi="Times New Roman"/>
          <w:sz w:val="28"/>
          <w:szCs w:val="28"/>
        </w:rPr>
        <w:t>исключено из муниципальной программы;</w:t>
      </w: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2,</w:t>
      </w:r>
      <w:r w:rsidRPr="009B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100,0%.</w:t>
      </w: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целевого показателя предусмотренного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достигнуто, а именно:</w:t>
      </w: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0D5">
        <w:rPr>
          <w:rFonts w:ascii="Times New Roman" w:hAnsi="Times New Roman"/>
          <w:sz w:val="28"/>
          <w:szCs w:val="28"/>
        </w:rPr>
        <w:t>приобретение агитационных материалов по пожарной безопасности</w:t>
      </w:r>
      <w:r>
        <w:rPr>
          <w:rFonts w:ascii="Times New Roman" w:hAnsi="Times New Roman"/>
          <w:sz w:val="28"/>
          <w:szCs w:val="28"/>
        </w:rPr>
        <w:t xml:space="preserve"> – 4.</w:t>
      </w: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02"/>
    </w:p>
    <w:p w:rsidR="00010D17" w:rsidRPr="00420704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0D17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0D17" w:rsidRDefault="00010D17" w:rsidP="0001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sub_103"/>
    </w:p>
    <w:p w:rsidR="00010D17" w:rsidRPr="006D78D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010D17" w:rsidRPr="00453F78" w:rsidRDefault="00010D17" w:rsidP="00010D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EA7B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2 000,0 = 1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основного мероприятия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10D17" w:rsidRPr="006D78D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010D17" w:rsidRPr="006D78D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bookmarkEnd w:id="0"/>
    <w:p w:rsidR="00010D17" w:rsidRDefault="00010D17" w:rsidP="00010D17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EA7B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= 1</w:t>
      </w:r>
    </w:p>
    <w:p w:rsidR="00010D17" w:rsidRDefault="00010D17" w:rsidP="00010D17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010D17" w:rsidRDefault="00010D17" w:rsidP="00010D17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010D17" w:rsidRPr="00FB26CA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010D17" w:rsidRPr="00EA7B04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EA7B04">
        <w:rPr>
          <w:rFonts w:ascii="Times New Roman" w:hAnsi="Times New Roman"/>
          <w:sz w:val="28"/>
          <w:szCs w:val="28"/>
        </w:rPr>
        <w:t xml:space="preserve">   </w:t>
      </w:r>
    </w:p>
    <w:p w:rsidR="00010D17" w:rsidRPr="00EA7B04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EA7B04">
        <w:rPr>
          <w:rFonts w:ascii="Times New Roman" w:hAnsi="Times New Roman"/>
          <w:sz w:val="28"/>
          <w:szCs w:val="28"/>
        </w:rPr>
        <w:t>СДп</w:t>
      </w:r>
      <w:proofErr w:type="spellEnd"/>
      <w:r w:rsidRPr="00EA7B04">
        <w:rPr>
          <w:rFonts w:ascii="Times New Roman" w:hAnsi="Times New Roman"/>
          <w:sz w:val="28"/>
          <w:szCs w:val="28"/>
        </w:rPr>
        <w:t>/</w:t>
      </w:r>
      <w:proofErr w:type="spellStart"/>
      <w:r w:rsidRPr="00EA7B04">
        <w:rPr>
          <w:rFonts w:ascii="Times New Roman" w:hAnsi="Times New Roman"/>
          <w:sz w:val="28"/>
          <w:szCs w:val="28"/>
        </w:rPr>
        <w:t>ппз</w:t>
      </w:r>
      <w:proofErr w:type="spellEnd"/>
      <w:r w:rsidRPr="00EA7B04">
        <w:rPr>
          <w:rFonts w:ascii="Times New Roman" w:hAnsi="Times New Roman"/>
          <w:sz w:val="28"/>
          <w:szCs w:val="28"/>
        </w:rPr>
        <w:t xml:space="preserve"> = 4 / 4 = 1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D17" w:rsidRPr="009C6D73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  <w:bookmarkEnd w:id="3"/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EA7B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D17" w:rsidRPr="009C6D73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010D17" w:rsidRPr="009C6D73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61"/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EA7B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B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является высокой.</w:t>
      </w:r>
    </w:p>
    <w:p w:rsidR="00010D17" w:rsidRPr="00C32B13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7"/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010D17" w:rsidRPr="00C32B13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  <w:bookmarkEnd w:id="6"/>
    </w:p>
    <w:p w:rsidR="00010D17" w:rsidRPr="00C32B13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53FC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AF53FC">
        <w:rPr>
          <w:rFonts w:ascii="Times New Roman" w:hAnsi="Times New Roman"/>
          <w:sz w:val="28"/>
          <w:szCs w:val="28"/>
        </w:rPr>
        <w:t xml:space="preserve">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 = 1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D17" w:rsidRPr="00E7152B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D17" w:rsidRPr="000278FE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08"/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010D17" w:rsidRPr="000278FE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010D17" w:rsidRPr="000278FE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bookmarkEnd w:id="8"/>
    <w:p w:rsidR="00010D17" w:rsidRDefault="00010D17" w:rsidP="00010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Pr="003D3832" w:rsidRDefault="00DA2DD0" w:rsidP="00010D17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EB1FA6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9C" w:rsidRPr="004A698B" w:rsidRDefault="006D029C" w:rsidP="006D029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6D029C" w:rsidRPr="00B07DB9" w:rsidRDefault="006D029C" w:rsidP="006D029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D029C" w:rsidRDefault="006D029C" w:rsidP="006D029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D029C" w:rsidRPr="00B07DB9" w:rsidRDefault="006D029C" w:rsidP="006D029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349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6D029C" w:rsidRPr="00AF2C15" w:rsidTr="001A557A">
        <w:tc>
          <w:tcPr>
            <w:tcW w:w="1985" w:type="dxa"/>
            <w:gridSpan w:val="2"/>
            <w:vMerge w:val="restart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6D029C" w:rsidRPr="00AF2C15" w:rsidTr="001A557A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C" w:rsidRPr="00AF2C15" w:rsidTr="001A557A">
        <w:tc>
          <w:tcPr>
            <w:tcW w:w="1985" w:type="dxa"/>
            <w:gridSpan w:val="2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029C" w:rsidRPr="00AF2C15" w:rsidTr="001A557A">
        <w:tc>
          <w:tcPr>
            <w:tcW w:w="1985" w:type="dxa"/>
            <w:gridSpan w:val="2"/>
          </w:tcPr>
          <w:p w:rsidR="006D029C" w:rsidRPr="00EB78C6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предупреждению и ликвидации последствий чрезвычайных ситуаций в границах поселения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6D029C" w:rsidRPr="00AF2C15" w:rsidTr="001A557A">
        <w:tc>
          <w:tcPr>
            <w:tcW w:w="1985" w:type="dxa"/>
            <w:gridSpan w:val="2"/>
          </w:tcPr>
          <w:p w:rsidR="006D029C" w:rsidRPr="00EB78C6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Расходы по 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обеспечению первичных мер пожарной безопасности в границе населенного пункта поселения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D029C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D029C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D029C" w:rsidRPr="00AF2C15" w:rsidTr="001A557A">
        <w:tc>
          <w:tcPr>
            <w:tcW w:w="1985" w:type="dxa"/>
            <w:gridSpan w:val="2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1985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C" w:rsidRPr="00AF2C15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D029C" w:rsidRPr="004A698B" w:rsidRDefault="006D029C" w:rsidP="006D029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6D029C" w:rsidRPr="00B07DB9" w:rsidRDefault="006D029C" w:rsidP="006D029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D029C" w:rsidRDefault="006D029C" w:rsidP="006D029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D029C" w:rsidRPr="00B07DB9" w:rsidRDefault="006D029C" w:rsidP="006D029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349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D029C" w:rsidRPr="00B07DB9" w:rsidRDefault="006D029C" w:rsidP="006D02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6"/>
        <w:gridCol w:w="1292"/>
        <w:gridCol w:w="2821"/>
        <w:gridCol w:w="2143"/>
        <w:gridCol w:w="1828"/>
        <w:gridCol w:w="2686"/>
      </w:tblGrid>
      <w:tr w:rsidR="006D029C" w:rsidRPr="00AF2C15" w:rsidTr="001A557A">
        <w:trPr>
          <w:trHeight w:val="804"/>
        </w:trPr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029C" w:rsidRPr="00AF2C15" w:rsidTr="001A557A"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974EDF" w:rsidRDefault="006D029C" w:rsidP="001A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974EDF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D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обеспечение защиты населения и территории от чрезвычайных ситуаций; совершенствование системы обеспечения пожарной безопасности в Красносельском сельском поселении</w:t>
            </w:r>
          </w:p>
        </w:tc>
      </w:tr>
      <w:tr w:rsidR="006D029C" w:rsidRPr="00AF2C15" w:rsidTr="001A557A">
        <w:trPr>
          <w:trHeight w:val="853"/>
        </w:trPr>
        <w:tc>
          <w:tcPr>
            <w:tcW w:w="0" w:type="auto"/>
            <w:gridSpan w:val="6"/>
          </w:tcPr>
          <w:p w:rsidR="006D029C" w:rsidRPr="00A25E59" w:rsidRDefault="006D029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ликвидации их последствий;</w:t>
            </w:r>
          </w:p>
          <w:p w:rsidR="006D029C" w:rsidRPr="00A25E59" w:rsidRDefault="006D029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59">
              <w:rPr>
                <w:rFonts w:ascii="Times New Roman" w:hAnsi="Times New Roman"/>
                <w:sz w:val="24"/>
                <w:szCs w:val="24"/>
              </w:rPr>
              <w:t>сбор и обмен информацией в области защиты населения и территорий от чрезвычайных ситуаций;</w:t>
            </w:r>
          </w:p>
          <w:p w:rsidR="006D029C" w:rsidRPr="00A25E59" w:rsidRDefault="006D029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59">
              <w:rPr>
                <w:rFonts w:ascii="Times New Roman" w:hAnsi="Times New Roman"/>
                <w:sz w:val="24"/>
                <w:szCs w:val="24"/>
              </w:rPr>
              <w:t>обучение населения способам защиты и действиям в чрезвычайных ситуациях;</w:t>
            </w:r>
          </w:p>
          <w:p w:rsidR="006D029C" w:rsidRPr="00A25E59" w:rsidRDefault="006D029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59">
              <w:rPr>
                <w:rFonts w:ascii="Times New Roman" w:hAnsi="Times New Roman"/>
                <w:sz w:val="24"/>
                <w:szCs w:val="24"/>
              </w:rPr>
              <w:t>пропаганда знаний в области защиты населения и территорий от чрезвычайных ситуаций;</w:t>
            </w:r>
          </w:p>
          <w:p w:rsidR="006D029C" w:rsidRPr="00AF2C15" w:rsidRDefault="006D029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59">
              <w:rPr>
                <w:rFonts w:ascii="Times New Roman" w:hAnsi="Times New Roman"/>
                <w:sz w:val="24"/>
                <w:szCs w:val="24"/>
              </w:rPr>
              <w:t>реализация мероприятий по совершенствованию противопожарной защиты населения, в том числе по обеспечению пожарно-технической продукцией и обучению мерам пожарной безопасности работников администрации поселения, муниципальных бюджетных учреждений Красносельского сельского поселения, неработающего населения</w:t>
            </w:r>
          </w:p>
        </w:tc>
      </w:tr>
      <w:tr w:rsidR="006D029C" w:rsidRPr="00AF2C15" w:rsidTr="001A557A">
        <w:tc>
          <w:tcPr>
            <w:tcW w:w="0" w:type="auto"/>
          </w:tcPr>
          <w:p w:rsidR="006D029C" w:rsidRPr="00A940DA" w:rsidRDefault="006D029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940D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A940DA">
              <w:rPr>
                <w:rFonts w:ascii="Times New Roman" w:hAnsi="Times New Roman"/>
                <w:sz w:val="24"/>
                <w:szCs w:val="24"/>
              </w:rPr>
              <w:lastRenderedPageBreak/>
              <w:t>агитационных материалов по предупреждению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C" w:rsidRPr="00AF2C15" w:rsidTr="001A557A">
        <w:tc>
          <w:tcPr>
            <w:tcW w:w="0" w:type="auto"/>
          </w:tcPr>
          <w:p w:rsidR="006D029C" w:rsidRPr="00AF2C15" w:rsidRDefault="006D029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приобретение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D029C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D029C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обеспечение защиты населения и территории от чрезвычайных ситуаций</w:t>
            </w: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A25E5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обеспечение существующего учебно-консультационного пункта достаточным количеством агитационных материалов по действиям при ЧС</w:t>
            </w:r>
          </w:p>
        </w:tc>
      </w:tr>
      <w:tr w:rsidR="006D029C" w:rsidRPr="00AF2C15" w:rsidTr="001A557A">
        <w:tc>
          <w:tcPr>
            <w:tcW w:w="0" w:type="auto"/>
          </w:tcPr>
          <w:p w:rsidR="006D029C" w:rsidRPr="00A940DA" w:rsidRDefault="006D029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940DA">
              <w:rPr>
                <w:rFonts w:ascii="Times New Roman" w:hAnsi="Times New Roman"/>
                <w:sz w:val="24"/>
                <w:szCs w:val="24"/>
              </w:rPr>
              <w:t>приобретение агитационных материалов по предупреждению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D029C" w:rsidRPr="00A940DA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BE">
              <w:rPr>
                <w:rFonts w:ascii="Times New Roman" w:hAnsi="Times New Roman"/>
                <w:sz w:val="24"/>
                <w:szCs w:val="24"/>
              </w:rPr>
              <w:t>Основное мероприятие № 1 исключено из муниципальной программы</w:t>
            </w: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EB78C6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Расходы по обеспечению первичных мер пожарной безопасности в границе населенного пункта поселения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</w:p>
        </w:tc>
      </w:tr>
      <w:tr w:rsidR="006D029C" w:rsidRPr="00AF2C15" w:rsidTr="001A557A">
        <w:tc>
          <w:tcPr>
            <w:tcW w:w="0" w:type="auto"/>
            <w:gridSpan w:val="6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90654">
              <w:rPr>
                <w:rFonts w:ascii="Times New Roman" w:hAnsi="Times New Roman"/>
                <w:sz w:val="24"/>
                <w:szCs w:val="24"/>
              </w:rPr>
              <w:t>реализация мероприятий по совершенствованию противопожарной защиты населения, в том числе по обеспечению пожарно-технической продукцией и обучению мерам пожарной безопасности работников администрации поселения, муниципальных бюджетных учреждений Красносельского сельского поселения, неработающего населения</w:t>
            </w:r>
          </w:p>
        </w:tc>
      </w:tr>
      <w:tr w:rsidR="006D029C" w:rsidRPr="00AF2C15" w:rsidTr="001A557A">
        <w:tc>
          <w:tcPr>
            <w:tcW w:w="0" w:type="auto"/>
          </w:tcPr>
          <w:p w:rsidR="006D029C" w:rsidRPr="00AF2C15" w:rsidRDefault="006D029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>приобретение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D029C" w:rsidRPr="00AF2C15" w:rsidRDefault="006D029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CA2430" w:rsidRDefault="00DA2DD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A2430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CA2430">
        <w:rPr>
          <w:rFonts w:ascii="Times New Roman" w:hAnsi="Times New Roman"/>
          <w:sz w:val="28"/>
          <w:szCs w:val="28"/>
        </w:rPr>
        <w:t>Развитие д</w:t>
      </w:r>
      <w:r w:rsidR="00CA2430" w:rsidRPr="006E43CE">
        <w:rPr>
          <w:rFonts w:ascii="Times New Roman" w:hAnsi="Times New Roman"/>
          <w:sz w:val="28"/>
          <w:szCs w:val="28"/>
        </w:rPr>
        <w:t>орожно</w:t>
      </w:r>
      <w:r w:rsidR="00CA2430">
        <w:rPr>
          <w:rFonts w:ascii="Times New Roman" w:hAnsi="Times New Roman"/>
          <w:sz w:val="28"/>
          <w:szCs w:val="28"/>
        </w:rPr>
        <w:t>го</w:t>
      </w:r>
      <w:r w:rsidR="00CA2430" w:rsidRPr="006E43CE">
        <w:rPr>
          <w:rFonts w:ascii="Times New Roman" w:hAnsi="Times New Roman"/>
          <w:sz w:val="28"/>
          <w:szCs w:val="28"/>
        </w:rPr>
        <w:t xml:space="preserve"> хозяйств</w:t>
      </w:r>
      <w:r w:rsidR="00CA2430">
        <w:rPr>
          <w:rFonts w:ascii="Times New Roman" w:hAnsi="Times New Roman"/>
          <w:sz w:val="28"/>
          <w:szCs w:val="28"/>
        </w:rPr>
        <w:t>а</w:t>
      </w:r>
      <w:r w:rsidR="00CA2430" w:rsidRPr="00F67EEA">
        <w:rPr>
          <w:rFonts w:ascii="Times New Roman" w:hAnsi="Times New Roman"/>
          <w:sz w:val="28"/>
          <w:szCs w:val="28"/>
        </w:rPr>
        <w:t>» на 201</w:t>
      </w:r>
      <w:r w:rsidR="00CA2430">
        <w:rPr>
          <w:rFonts w:ascii="Times New Roman" w:hAnsi="Times New Roman"/>
          <w:sz w:val="28"/>
          <w:szCs w:val="28"/>
        </w:rPr>
        <w:t xml:space="preserve">6 </w:t>
      </w:r>
      <w:r w:rsidR="00CA2430" w:rsidRPr="00F67EEA">
        <w:rPr>
          <w:rFonts w:ascii="Times New Roman" w:hAnsi="Times New Roman"/>
          <w:sz w:val="28"/>
          <w:szCs w:val="28"/>
        </w:rPr>
        <w:t xml:space="preserve">год, утвержденная постановлением администрации Красносельского сельского поселения Динского района № </w:t>
      </w:r>
      <w:r w:rsidR="00CA2430">
        <w:rPr>
          <w:rFonts w:ascii="Times New Roman" w:hAnsi="Times New Roman"/>
          <w:sz w:val="28"/>
          <w:szCs w:val="28"/>
        </w:rPr>
        <w:t>350</w:t>
      </w:r>
      <w:r w:rsidR="00CA2430" w:rsidRPr="00F67EEA">
        <w:rPr>
          <w:rFonts w:ascii="Times New Roman" w:hAnsi="Times New Roman"/>
          <w:sz w:val="28"/>
          <w:szCs w:val="28"/>
        </w:rPr>
        <w:t xml:space="preserve"> от 01.12.201</w:t>
      </w:r>
      <w:r w:rsidR="00CA2430">
        <w:rPr>
          <w:rFonts w:ascii="Times New Roman" w:hAnsi="Times New Roman"/>
          <w:sz w:val="28"/>
          <w:szCs w:val="28"/>
        </w:rPr>
        <w:t xml:space="preserve">5 года выполнена в сумме 1 664 607,81 рублей. В том числе по основному мероприятию № 1 </w:t>
      </w:r>
      <w:r w:rsidR="00CA2430" w:rsidRPr="00F67EEA">
        <w:rPr>
          <w:rFonts w:ascii="Times New Roman" w:hAnsi="Times New Roman"/>
          <w:sz w:val="28"/>
          <w:szCs w:val="28"/>
        </w:rPr>
        <w:t>«</w:t>
      </w:r>
      <w:r w:rsidR="00CA2430">
        <w:rPr>
          <w:rFonts w:ascii="Times New Roman" w:hAnsi="Times New Roman"/>
          <w:sz w:val="28"/>
          <w:szCs w:val="28"/>
        </w:rPr>
        <w:t>К</w:t>
      </w:r>
      <w:r w:rsidR="00CA2430" w:rsidRPr="003A279C">
        <w:rPr>
          <w:rFonts w:ascii="Times New Roman" w:hAnsi="Times New Roman"/>
          <w:sz w:val="28"/>
          <w:szCs w:val="28"/>
        </w:rPr>
        <w:t>апитальный ремонт, ремонт и содержание автомобильных дорог местного значения</w:t>
      </w:r>
      <w:r w:rsidR="00CA2430" w:rsidRPr="00F67EEA">
        <w:rPr>
          <w:rFonts w:ascii="Times New Roman" w:hAnsi="Times New Roman"/>
          <w:sz w:val="28"/>
          <w:szCs w:val="28"/>
        </w:rPr>
        <w:t>» - на</w:t>
      </w:r>
      <w:r w:rsidR="00CA2430">
        <w:rPr>
          <w:rFonts w:ascii="Times New Roman" w:hAnsi="Times New Roman"/>
          <w:sz w:val="28"/>
          <w:szCs w:val="28"/>
        </w:rPr>
        <w:t xml:space="preserve"> 1 623 179,81 рублей. </w:t>
      </w:r>
      <w:r w:rsidR="00CA2430" w:rsidRPr="008654E9">
        <w:rPr>
          <w:rFonts w:ascii="Times New Roman" w:hAnsi="Times New Roman"/>
          <w:sz w:val="28"/>
          <w:szCs w:val="28"/>
        </w:rPr>
        <w:t xml:space="preserve">В рамках данного мероприятия был </w:t>
      </w:r>
      <w:r w:rsidR="00CA2430">
        <w:rPr>
          <w:rFonts w:ascii="Times New Roman" w:hAnsi="Times New Roman"/>
          <w:sz w:val="28"/>
          <w:szCs w:val="28"/>
        </w:rPr>
        <w:t xml:space="preserve">произведен </w:t>
      </w:r>
      <w:r w:rsidR="00CA2430" w:rsidRPr="00F67EEA">
        <w:rPr>
          <w:rFonts w:ascii="Times New Roman" w:hAnsi="Times New Roman"/>
          <w:sz w:val="28"/>
          <w:szCs w:val="28"/>
        </w:rPr>
        <w:t>ремонт и содержание автомобильных дорог местного значения поселения.</w:t>
      </w:r>
      <w:r w:rsidR="00CA2430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CA2430">
        <w:rPr>
          <w:rFonts w:ascii="Times New Roman" w:hAnsi="Times New Roman"/>
          <w:kern w:val="1"/>
          <w:sz w:val="28"/>
          <w:szCs w:val="28"/>
        </w:rPr>
        <w:t>му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CA2430">
        <w:rPr>
          <w:rFonts w:ascii="Times New Roman" w:hAnsi="Times New Roman"/>
          <w:kern w:val="1"/>
          <w:sz w:val="28"/>
          <w:szCs w:val="28"/>
        </w:rPr>
        <w:t>ю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CA2430">
        <w:rPr>
          <w:rFonts w:ascii="Times New Roman" w:hAnsi="Times New Roman"/>
          <w:kern w:val="1"/>
          <w:sz w:val="28"/>
          <w:szCs w:val="28"/>
        </w:rPr>
        <w:t>«</w:t>
      </w:r>
      <w:r w:rsidR="00CA2430" w:rsidRPr="0070413E">
        <w:rPr>
          <w:rFonts w:ascii="Times New Roman" w:hAnsi="Times New Roman"/>
          <w:sz w:val="28"/>
          <w:szCs w:val="28"/>
        </w:rPr>
        <w:t>Обеспечение безопасности дорожного движения</w:t>
      </w:r>
      <w:r w:rsidR="00CA2430">
        <w:rPr>
          <w:rFonts w:ascii="Times New Roman" w:hAnsi="Times New Roman"/>
          <w:sz w:val="28"/>
          <w:szCs w:val="28"/>
        </w:rPr>
        <w:t>» расходы составили 41 428,00 рубля.</w:t>
      </w:r>
      <w:r w:rsidR="00CA2430" w:rsidRPr="0070413E">
        <w:rPr>
          <w:rFonts w:ascii="Times New Roman" w:hAnsi="Times New Roman"/>
          <w:sz w:val="28"/>
          <w:szCs w:val="28"/>
        </w:rPr>
        <w:t xml:space="preserve"> </w:t>
      </w:r>
      <w:r w:rsidR="00CA2430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CA2430" w:rsidRPr="0070413E">
        <w:rPr>
          <w:rFonts w:ascii="Times New Roman" w:hAnsi="Times New Roman"/>
          <w:sz w:val="28"/>
          <w:szCs w:val="28"/>
        </w:rPr>
        <w:t>мероприятия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 xml:space="preserve"> была пр</w:t>
      </w:r>
      <w:r w:rsidR="00CA2430">
        <w:rPr>
          <w:rFonts w:ascii="Times New Roman" w:hAnsi="Times New Roman"/>
          <w:kern w:val="1"/>
          <w:sz w:val="28"/>
          <w:szCs w:val="28"/>
        </w:rPr>
        <w:t>оизведена установка дорожных знаков со светоотражающей флуоресцентной пленкой  желто-зеленого цвета по ул. Кирова.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CA2430">
        <w:rPr>
          <w:rFonts w:ascii="Times New Roman" w:hAnsi="Times New Roman"/>
          <w:sz w:val="28"/>
          <w:szCs w:val="28"/>
        </w:rPr>
        <w:t>Финансирование о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CA2430">
        <w:rPr>
          <w:rFonts w:ascii="Times New Roman" w:hAnsi="Times New Roman"/>
          <w:kern w:val="1"/>
          <w:sz w:val="28"/>
          <w:szCs w:val="28"/>
        </w:rPr>
        <w:t>го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CA2430">
        <w:rPr>
          <w:rFonts w:ascii="Times New Roman" w:hAnsi="Times New Roman"/>
          <w:kern w:val="1"/>
          <w:sz w:val="28"/>
          <w:szCs w:val="28"/>
        </w:rPr>
        <w:t>я</w:t>
      </w:r>
      <w:r w:rsidR="00CA2430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CA2430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98,0%.</w:t>
      </w: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98,0%.</w:t>
      </w: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99,8%.</w:t>
      </w:r>
    </w:p>
    <w:p w:rsidR="00CA2430" w:rsidRPr="00377705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 w:rsidRPr="00377705">
        <w:rPr>
          <w:rFonts w:ascii="Times New Roman" w:hAnsi="Times New Roman"/>
          <w:sz w:val="28"/>
          <w:szCs w:val="28"/>
        </w:rPr>
        <w:t>показатели</w:t>
      </w:r>
      <w:proofErr w:type="gramEnd"/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 достигнуты, а именно:</w:t>
      </w: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 xml:space="preserve">капитальный ремонт, ремонт и содержание автомобильных дорог местного значения Красносельского сельского поселения, включая проектно-изыскательские работы (запланировано </w:t>
      </w:r>
      <w:r>
        <w:rPr>
          <w:rFonts w:ascii="Times New Roman" w:hAnsi="Times New Roman"/>
          <w:sz w:val="28"/>
          <w:szCs w:val="28"/>
        </w:rPr>
        <w:t>8</w:t>
      </w:r>
      <w:r w:rsidRPr="00377705">
        <w:rPr>
          <w:rFonts w:ascii="Times New Roman" w:hAnsi="Times New Roman"/>
          <w:sz w:val="28"/>
          <w:szCs w:val="28"/>
        </w:rPr>
        <w:t>,5 км</w:t>
      </w:r>
      <w:proofErr w:type="gramStart"/>
      <w:r w:rsidRPr="003777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77705">
        <w:rPr>
          <w:rFonts w:ascii="Times New Roman" w:hAnsi="Times New Roman"/>
          <w:sz w:val="28"/>
          <w:szCs w:val="28"/>
        </w:rPr>
        <w:t>выполнено 1</w:t>
      </w:r>
      <w:r>
        <w:rPr>
          <w:rFonts w:ascii="Times New Roman" w:hAnsi="Times New Roman"/>
          <w:sz w:val="28"/>
          <w:szCs w:val="28"/>
        </w:rPr>
        <w:t>1,9</w:t>
      </w:r>
      <w:r w:rsidRPr="00377705">
        <w:rPr>
          <w:rFonts w:ascii="Times New Roman" w:hAnsi="Times New Roman"/>
          <w:sz w:val="28"/>
          <w:szCs w:val="28"/>
        </w:rPr>
        <w:t xml:space="preserve"> км.);</w:t>
      </w: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B62">
        <w:rPr>
          <w:rFonts w:ascii="Times New Roman" w:hAnsi="Times New Roman"/>
          <w:kern w:val="1"/>
          <w:sz w:val="28"/>
          <w:szCs w:val="28"/>
        </w:rPr>
        <w:t>социальный риск (число лиц, погибших в дорожно-транспортных происшествиях, на 1000 жителей</w:t>
      </w:r>
      <w:r w:rsidRPr="00377705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77705">
        <w:rPr>
          <w:rFonts w:ascii="Times New Roman" w:hAnsi="Times New Roman"/>
          <w:sz w:val="28"/>
          <w:szCs w:val="28"/>
        </w:rPr>
        <w:t>– 0</w:t>
      </w:r>
      <w:r>
        <w:rPr>
          <w:rFonts w:ascii="Times New Roman" w:hAnsi="Times New Roman"/>
          <w:sz w:val="28"/>
          <w:szCs w:val="28"/>
        </w:rPr>
        <w:t>.</w:t>
      </w: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A2430" w:rsidRPr="00420704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A2430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CA2430" w:rsidRDefault="00CA2430" w:rsidP="00CA243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A2430" w:rsidRPr="006D78D7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CA2430" w:rsidRPr="00453F78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1 623 179,81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1 656 653,87 = 0,98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41 428,0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41 500,0 = 0,99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A2430" w:rsidRPr="006D78D7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CA2430" w:rsidRPr="006D78D7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CA2430" w:rsidRDefault="00CA2430" w:rsidP="00CA2430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0,98 = 1,02</w:t>
      </w:r>
    </w:p>
    <w:p w:rsidR="00CA2430" w:rsidRDefault="00CA2430" w:rsidP="00CA2430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430" w:rsidRPr="006949A5" w:rsidRDefault="00CA2430" w:rsidP="00CA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430" w:rsidRPr="00FB26CA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11,9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1,4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D7560">
        <w:rPr>
          <w:rFonts w:ascii="Times New Roman" w:hAnsi="Times New Roman"/>
          <w:sz w:val="28"/>
          <w:szCs w:val="28"/>
        </w:rPr>
        <w:t>СДп</w:t>
      </w:r>
      <w:proofErr w:type="spellEnd"/>
      <w:r w:rsidRPr="002D7560">
        <w:rPr>
          <w:rFonts w:ascii="Times New Roman" w:hAnsi="Times New Roman"/>
          <w:sz w:val="28"/>
          <w:szCs w:val="28"/>
        </w:rPr>
        <w:t>/</w:t>
      </w:r>
      <w:proofErr w:type="spellStart"/>
      <w:r w:rsidRPr="002D7560">
        <w:rPr>
          <w:rFonts w:ascii="Times New Roman" w:hAnsi="Times New Roman"/>
          <w:sz w:val="28"/>
          <w:szCs w:val="28"/>
        </w:rPr>
        <w:t>ппз</w:t>
      </w:r>
      <w:proofErr w:type="spellEnd"/>
      <w:r w:rsidRPr="002D7560">
        <w:rPr>
          <w:rFonts w:ascii="Times New Roman" w:hAnsi="Times New Roman"/>
          <w:sz w:val="28"/>
          <w:szCs w:val="28"/>
        </w:rPr>
        <w:t xml:space="preserve"> = 0 / 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430" w:rsidRPr="009C6D73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1,4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1,4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430" w:rsidRPr="009C6D73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1,4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1,02=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1,43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430" w:rsidRPr="00C32B13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CA2430" w:rsidRPr="00C32B13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CA2430" w:rsidRPr="00C32B13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11,9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1,4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= 1.   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430" w:rsidRPr="00E7152B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1,4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1,2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430" w:rsidRPr="000278FE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CA2430" w:rsidRPr="000278FE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CA2430" w:rsidRPr="000278FE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0,5*1,2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1,43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0,98 + 1,01*0,02)</w:t>
      </w:r>
      <w:r w:rsidRPr="000278F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0,96</w:t>
      </w:r>
    </w:p>
    <w:p w:rsidR="00DA2DD0" w:rsidRPr="00CA2430" w:rsidRDefault="00CA2430" w:rsidP="00CA24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RPr="00CA2430" w:rsidSect="00BD2388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  <w:r w:rsidR="00DA2DD0">
        <w:rPr>
          <w:sz w:val="28"/>
          <w:szCs w:val="28"/>
        </w:rPr>
        <w:t xml:space="preserve">                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AC" w:rsidRPr="00F67EEA" w:rsidRDefault="008853AC" w:rsidP="008853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8853AC" w:rsidRPr="00B07DB9" w:rsidRDefault="008853AC" w:rsidP="008853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8853AC" w:rsidRDefault="008853AC" w:rsidP="008853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8853AC" w:rsidRPr="00B07DB9" w:rsidRDefault="008853AC" w:rsidP="008853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350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2"/>
        <w:gridCol w:w="709"/>
        <w:gridCol w:w="702"/>
        <w:gridCol w:w="709"/>
        <w:gridCol w:w="709"/>
        <w:gridCol w:w="709"/>
        <w:gridCol w:w="709"/>
        <w:gridCol w:w="714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8853AC" w:rsidRPr="00AF2C15" w:rsidTr="001A557A">
        <w:tc>
          <w:tcPr>
            <w:tcW w:w="1843" w:type="dxa"/>
            <w:gridSpan w:val="2"/>
            <w:vMerge w:val="restart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40" w:type="dxa"/>
            <w:gridSpan w:val="5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8853AC" w:rsidRPr="00AF2C15" w:rsidTr="001A557A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4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AC" w:rsidRPr="00AF2C15" w:rsidTr="001A557A">
        <w:tc>
          <w:tcPr>
            <w:tcW w:w="1843" w:type="dxa"/>
            <w:gridSpan w:val="2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53AC" w:rsidRPr="00FC25EE" w:rsidTr="001A557A">
        <w:tc>
          <w:tcPr>
            <w:tcW w:w="1843" w:type="dxa"/>
            <w:gridSpan w:val="2"/>
          </w:tcPr>
          <w:p w:rsidR="008853AC" w:rsidRPr="00D81E3B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7C21">
              <w:rPr>
                <w:rFonts w:ascii="Times New Roman" w:hAnsi="Times New Roman"/>
                <w:sz w:val="24"/>
                <w:szCs w:val="24"/>
              </w:rPr>
              <w:t>апитальный ремонт, ремонт и содержание автомобильных дорог местного значения</w:t>
            </w:r>
            <w:r w:rsidRPr="00FC25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058B"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702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058B"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708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67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 полном объеме</w:t>
            </w:r>
          </w:p>
        </w:tc>
      </w:tr>
      <w:tr w:rsidR="008853AC" w:rsidRPr="00FC25EE" w:rsidTr="001A557A">
        <w:tc>
          <w:tcPr>
            <w:tcW w:w="1843" w:type="dxa"/>
            <w:gridSpan w:val="2"/>
          </w:tcPr>
          <w:p w:rsidR="008853AC" w:rsidRPr="00D81E3B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движения»</w:t>
            </w:r>
          </w:p>
        </w:tc>
        <w:tc>
          <w:tcPr>
            <w:tcW w:w="2126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сельского поселения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Динского района</w:t>
            </w:r>
          </w:p>
        </w:tc>
        <w:tc>
          <w:tcPr>
            <w:tcW w:w="716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2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08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679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853AC" w:rsidRPr="00FC25EE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853AC" w:rsidRPr="00AF2C15" w:rsidTr="001A557A">
        <w:tc>
          <w:tcPr>
            <w:tcW w:w="1843" w:type="dxa"/>
            <w:gridSpan w:val="2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1698,2</w:t>
            </w:r>
          </w:p>
        </w:tc>
        <w:tc>
          <w:tcPr>
            <w:tcW w:w="702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1698,2</w:t>
            </w: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1664,6</w:t>
            </w:r>
          </w:p>
        </w:tc>
        <w:tc>
          <w:tcPr>
            <w:tcW w:w="708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1664,6</w:t>
            </w:r>
          </w:p>
        </w:tc>
        <w:tc>
          <w:tcPr>
            <w:tcW w:w="679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AC" w:rsidRPr="00AF2C15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1" w:type="dxa"/>
            <w:gridSpan w:val="12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8853AC" w:rsidRPr="00F67EEA" w:rsidRDefault="008853AC" w:rsidP="008853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67EEA">
        <w:rPr>
          <w:rFonts w:ascii="Times New Roman" w:hAnsi="Times New Roman"/>
          <w:sz w:val="28"/>
          <w:szCs w:val="28"/>
        </w:rPr>
        <w:t>год</w:t>
      </w:r>
    </w:p>
    <w:p w:rsidR="008853AC" w:rsidRPr="00B07DB9" w:rsidRDefault="008853AC" w:rsidP="008853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8853AC" w:rsidRDefault="008853AC" w:rsidP="008853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8853AC" w:rsidRPr="00B07DB9" w:rsidRDefault="008853AC" w:rsidP="008853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350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8853AC" w:rsidRPr="00B07DB9" w:rsidRDefault="008853AC" w:rsidP="008853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2"/>
        <w:gridCol w:w="1424"/>
        <w:gridCol w:w="2897"/>
        <w:gridCol w:w="2202"/>
        <w:gridCol w:w="1864"/>
        <w:gridCol w:w="1487"/>
      </w:tblGrid>
      <w:tr w:rsidR="008853AC" w:rsidRPr="00AF2C15" w:rsidTr="001A557A">
        <w:trPr>
          <w:trHeight w:val="804"/>
        </w:trPr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853AC" w:rsidRPr="00AF2C15" w:rsidTr="001A557A"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53AC" w:rsidRPr="00AF2C15" w:rsidTr="001A557A">
        <w:tc>
          <w:tcPr>
            <w:tcW w:w="0" w:type="auto"/>
            <w:gridSpan w:val="6"/>
          </w:tcPr>
          <w:p w:rsidR="008853AC" w:rsidRPr="00AF2C15" w:rsidRDefault="008853AC" w:rsidP="001A55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8E7E07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853AC" w:rsidRPr="00AF2C15" w:rsidTr="001A557A">
        <w:tc>
          <w:tcPr>
            <w:tcW w:w="0" w:type="auto"/>
            <w:gridSpan w:val="6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>развитие и повышение транспортно-эксплуатационного состояния сети автомобильных дорог местного значения, повышение уровня безопасности дорожного движения на улицах населенного пункта и создание условий для комфортного проживания граждан</w:t>
            </w:r>
          </w:p>
        </w:tc>
      </w:tr>
      <w:tr w:rsidR="008853AC" w:rsidRPr="00AF2C15" w:rsidTr="001A557A">
        <w:trPr>
          <w:trHeight w:val="853"/>
        </w:trPr>
        <w:tc>
          <w:tcPr>
            <w:tcW w:w="0" w:type="auto"/>
            <w:gridSpan w:val="6"/>
          </w:tcPr>
          <w:p w:rsidR="008853AC" w:rsidRPr="008E7E07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E7E07">
              <w:rPr>
                <w:rFonts w:ascii="Times New Roman" w:hAnsi="Times New Roman"/>
                <w:sz w:val="24"/>
                <w:szCs w:val="24"/>
              </w:rPr>
              <w:t>выполнение мероприятий по капитальному ремонту  и ремонту автомобильных дорог местного значения Красносельского сельского поселения, включая проектно-изыскательские работы;</w:t>
            </w:r>
          </w:p>
          <w:p w:rsidR="008853AC" w:rsidRPr="008E7E07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E07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содержанию автомобильных дорог местного значения Красносельского сельского поселения, включая проектно-изыскательские работы; </w:t>
            </w:r>
          </w:p>
          <w:p w:rsidR="008853AC" w:rsidRPr="008E7E07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E07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ликвидации последствий чрезвычайных ситуаций на автомобильных дорогах местного значения Красносельского сельского поселения; </w:t>
            </w:r>
          </w:p>
          <w:p w:rsidR="008853AC" w:rsidRPr="00AF2C15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E0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 в населенном пункте</w:t>
            </w:r>
          </w:p>
        </w:tc>
      </w:tr>
      <w:tr w:rsidR="008853AC" w:rsidRPr="00AF2C15" w:rsidTr="001A557A">
        <w:tc>
          <w:tcPr>
            <w:tcW w:w="0" w:type="auto"/>
          </w:tcPr>
          <w:p w:rsidR="008853AC" w:rsidRPr="00AF2C15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AC" w:rsidRPr="00AF2C15" w:rsidTr="001A557A">
        <w:tc>
          <w:tcPr>
            <w:tcW w:w="0" w:type="auto"/>
          </w:tcPr>
          <w:p w:rsidR="008853AC" w:rsidRPr="00AF2C15" w:rsidRDefault="008853A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t>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jc w:val="center"/>
              <w:rPr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AC" w:rsidRPr="00AF2C15" w:rsidTr="001A557A">
        <w:tc>
          <w:tcPr>
            <w:tcW w:w="0" w:type="auto"/>
            <w:gridSpan w:val="6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792D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53AC" w:rsidRPr="00AF2C15" w:rsidTr="001A557A">
        <w:tc>
          <w:tcPr>
            <w:tcW w:w="0" w:type="auto"/>
            <w:gridSpan w:val="6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>развитие и повышение транспортно-эксплуатационного состояния сети автомобильных дорог местного значения</w:t>
            </w:r>
          </w:p>
        </w:tc>
      </w:tr>
      <w:tr w:rsidR="008853AC" w:rsidRPr="00AF2C15" w:rsidTr="001A557A">
        <w:tc>
          <w:tcPr>
            <w:tcW w:w="0" w:type="auto"/>
            <w:gridSpan w:val="6"/>
          </w:tcPr>
          <w:p w:rsidR="008853AC" w:rsidRPr="00AF2C15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4E792D">
              <w:rPr>
                <w:rFonts w:ascii="Times New Roman" w:hAnsi="Times New Roman"/>
                <w:sz w:val="24"/>
                <w:szCs w:val="24"/>
              </w:rPr>
              <w:t>проведение работ по ремонту дорожного покрытия и содержанию автомобильных дорог местного значения</w:t>
            </w:r>
          </w:p>
        </w:tc>
      </w:tr>
      <w:tr w:rsidR="008853AC" w:rsidRPr="00AF2C15" w:rsidTr="001A557A">
        <w:trPr>
          <w:trHeight w:val="1435"/>
        </w:trPr>
        <w:tc>
          <w:tcPr>
            <w:tcW w:w="0" w:type="auto"/>
          </w:tcPr>
          <w:p w:rsidR="008853AC" w:rsidRPr="004A33EA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1.Целевой показатель: капитальный ремонт, ремонт и содержание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E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853AC" w:rsidRPr="004A33EA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AC" w:rsidRPr="00AF2C15" w:rsidTr="001A557A">
        <w:trPr>
          <w:trHeight w:val="335"/>
        </w:trPr>
        <w:tc>
          <w:tcPr>
            <w:tcW w:w="0" w:type="auto"/>
            <w:gridSpan w:val="6"/>
          </w:tcPr>
          <w:p w:rsidR="008853AC" w:rsidRPr="004A33EA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«Обеспечение безопасности дорожного движения»</w:t>
            </w:r>
          </w:p>
        </w:tc>
      </w:tr>
      <w:tr w:rsidR="008853AC" w:rsidRPr="00AF2C15" w:rsidTr="001A557A">
        <w:trPr>
          <w:trHeight w:val="392"/>
        </w:trPr>
        <w:tc>
          <w:tcPr>
            <w:tcW w:w="0" w:type="auto"/>
            <w:gridSpan w:val="6"/>
          </w:tcPr>
          <w:p w:rsidR="008853AC" w:rsidRPr="004A33EA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Цель: повышение уровня безопасности дорожного движения на улицах населенного пункта и создание условий для комфортного проживания граждан</w:t>
            </w:r>
          </w:p>
        </w:tc>
      </w:tr>
      <w:tr w:rsidR="008853AC" w:rsidRPr="00AF2C15" w:rsidTr="001A557A">
        <w:tc>
          <w:tcPr>
            <w:tcW w:w="0" w:type="auto"/>
            <w:gridSpan w:val="6"/>
          </w:tcPr>
          <w:p w:rsidR="008853AC" w:rsidRPr="004A33EA" w:rsidRDefault="008853AC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Задача: совершенствование организации безопасного движения транспорта и пешеходов в населенном пункте</w:t>
            </w:r>
          </w:p>
        </w:tc>
      </w:tr>
      <w:tr w:rsidR="008853AC" w:rsidRPr="004A33EA" w:rsidTr="001A557A">
        <w:tc>
          <w:tcPr>
            <w:tcW w:w="0" w:type="auto"/>
          </w:tcPr>
          <w:p w:rsidR="008853AC" w:rsidRPr="004A33EA" w:rsidRDefault="008853A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53AC" w:rsidRPr="004A33EA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853AC" w:rsidRPr="004A33EA" w:rsidRDefault="008853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892932" w:rsidRDefault="00DA2DD0" w:rsidP="0089293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92932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892932" w:rsidRPr="00930157">
        <w:rPr>
          <w:rFonts w:ascii="Times New Roman" w:hAnsi="Times New Roman"/>
          <w:bCs/>
          <w:sz w:val="28"/>
          <w:szCs w:val="28"/>
        </w:rPr>
        <w:t>Управление муниципальным имуществом и регулирование земельных отношений на территории Красносельского сельского поселения Динского района» на 2016 год</w:t>
      </w:r>
      <w:r w:rsidR="00892932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892932" w:rsidRPr="006949A5">
        <w:rPr>
          <w:rFonts w:ascii="Times New Roman" w:hAnsi="Times New Roman"/>
          <w:sz w:val="28"/>
          <w:szCs w:val="28"/>
        </w:rPr>
        <w:t xml:space="preserve"> </w:t>
      </w:r>
      <w:r w:rsidR="00892932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351 от 01.12.2015 года выполнена в сумме 73 584,13 рублей. В том числе по основному мероприятию № 1 </w:t>
      </w:r>
      <w:r w:rsidR="00892932" w:rsidRPr="00EA3CFB">
        <w:rPr>
          <w:rFonts w:ascii="Times New Roman" w:hAnsi="Times New Roman"/>
          <w:sz w:val="28"/>
          <w:szCs w:val="28"/>
        </w:rPr>
        <w:t>«</w:t>
      </w:r>
      <w:r w:rsidR="00892932" w:rsidRPr="00930157">
        <w:rPr>
          <w:rFonts w:ascii="Times New Roman" w:hAnsi="Times New Roman"/>
          <w:sz w:val="28"/>
          <w:szCs w:val="28"/>
        </w:rPr>
        <w:t>Мероприятия по землеустройству и землепользованию</w:t>
      </w:r>
      <w:r w:rsidR="00892932">
        <w:rPr>
          <w:rFonts w:ascii="Times New Roman" w:hAnsi="Times New Roman"/>
          <w:sz w:val="28"/>
          <w:szCs w:val="28"/>
        </w:rPr>
        <w:t xml:space="preserve">» - на 73 584,13 рублей. </w:t>
      </w:r>
      <w:r w:rsidR="00892932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892932">
        <w:rPr>
          <w:rFonts w:ascii="Times New Roman" w:hAnsi="Times New Roman"/>
          <w:sz w:val="28"/>
          <w:szCs w:val="28"/>
        </w:rPr>
        <w:t>а проведена оценка рыночной стоимости земельных участков, топосъемка земельного участка, изготовление технического плана и межевание</w:t>
      </w:r>
      <w:r w:rsidR="00892932" w:rsidRPr="00E1638B">
        <w:rPr>
          <w:rFonts w:ascii="Times New Roman" w:hAnsi="Times New Roman"/>
          <w:sz w:val="28"/>
          <w:szCs w:val="28"/>
        </w:rPr>
        <w:t xml:space="preserve"> </w:t>
      </w:r>
      <w:r w:rsidR="00892932">
        <w:rPr>
          <w:rFonts w:ascii="Times New Roman" w:hAnsi="Times New Roman"/>
          <w:sz w:val="28"/>
          <w:szCs w:val="28"/>
        </w:rPr>
        <w:t>земельных участков. Финансирование м</w:t>
      </w:r>
      <w:r w:rsidR="00892932" w:rsidRPr="006949A5">
        <w:rPr>
          <w:rFonts w:ascii="Times New Roman" w:hAnsi="Times New Roman"/>
          <w:sz w:val="28"/>
          <w:szCs w:val="28"/>
        </w:rPr>
        <w:t>униципальн</w:t>
      </w:r>
      <w:r w:rsidR="00892932">
        <w:rPr>
          <w:rFonts w:ascii="Times New Roman" w:hAnsi="Times New Roman"/>
          <w:sz w:val="28"/>
          <w:szCs w:val="28"/>
        </w:rPr>
        <w:t>ой</w:t>
      </w:r>
      <w:r w:rsidR="00892932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892932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92,9%.</w:t>
      </w: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>
        <w:rPr>
          <w:rFonts w:ascii="Times New Roman" w:hAnsi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достигнуты, а именно:</w:t>
      </w: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3DFF">
        <w:rPr>
          <w:rFonts w:ascii="Times New Roman" w:hAnsi="Times New Roman"/>
          <w:sz w:val="28"/>
          <w:szCs w:val="28"/>
        </w:rPr>
        <w:t xml:space="preserve">количество земельных участков, прошедших государственную регистрацию права собственности </w:t>
      </w:r>
      <w:r>
        <w:rPr>
          <w:rFonts w:ascii="Times New Roman" w:hAnsi="Times New Roman"/>
          <w:sz w:val="28"/>
          <w:szCs w:val="28"/>
        </w:rPr>
        <w:t>- 10;</w:t>
      </w: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F46">
        <w:rPr>
          <w:rFonts w:ascii="Times New Roman" w:hAnsi="Times New Roman"/>
          <w:sz w:val="28"/>
          <w:szCs w:val="28"/>
        </w:rPr>
        <w:t>количество земельных участков,  выставленных на торги (конкурсы, аукционы)</w:t>
      </w:r>
      <w:r>
        <w:rPr>
          <w:rFonts w:ascii="Times New Roman" w:hAnsi="Times New Roman"/>
          <w:sz w:val="28"/>
          <w:szCs w:val="28"/>
        </w:rPr>
        <w:t xml:space="preserve"> – (запланировано 10, выполнено 19). </w:t>
      </w: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92932" w:rsidRPr="00420704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932" w:rsidRDefault="00892932" w:rsidP="0089293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0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92932" w:rsidRPr="006D78D7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892932" w:rsidRPr="00453F78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73 584,13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79 200,00 = 0,93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составляют 92,9% от </w:t>
      </w:r>
      <w:r w:rsidRPr="00453F78">
        <w:rPr>
          <w:rFonts w:ascii="Times New Roman" w:hAnsi="Times New Roman"/>
          <w:sz w:val="28"/>
          <w:szCs w:val="28"/>
        </w:rPr>
        <w:t>запланированн</w:t>
      </w:r>
      <w:r>
        <w:rPr>
          <w:rFonts w:ascii="Times New Roman" w:hAnsi="Times New Roman"/>
          <w:sz w:val="28"/>
          <w:szCs w:val="28"/>
        </w:rPr>
        <w:t>ого</w:t>
      </w:r>
      <w:r w:rsidRPr="00453F78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892932" w:rsidRPr="006D78D7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892932" w:rsidRPr="006D78D7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892932" w:rsidRDefault="00892932" w:rsidP="00892932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0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0,93 = 0</w:t>
      </w:r>
    </w:p>
    <w:p w:rsidR="00892932" w:rsidRDefault="00892932" w:rsidP="0089293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92932" w:rsidRPr="00FB26CA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 = 1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19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 = 1,9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32" w:rsidRPr="009C6D73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1,9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1,45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32" w:rsidRPr="009C6D73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892932" w:rsidRPr="009C6D73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1,45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0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32" w:rsidRPr="00C32B13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892932" w:rsidRPr="00C32B13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892932" w:rsidRPr="00C32B13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10</w:t>
      </w:r>
      <w:r w:rsidRPr="00C32B13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10 = 1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19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10 = 1,9 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932" w:rsidRPr="00E7152B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1,9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1,45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8929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932" w:rsidRPr="000278FE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892932" w:rsidRPr="000278FE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892932" w:rsidRPr="000278FE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0,5*1,45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0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0,73</w:t>
      </w:r>
    </w:p>
    <w:p w:rsidR="00892932" w:rsidRPr="003D3832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удовлетворительной.</w:t>
      </w:r>
    </w:p>
    <w:p w:rsidR="00DA2DD0" w:rsidRPr="003D3832" w:rsidRDefault="00DA2DD0" w:rsidP="00892932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DA2DD0" w:rsidRPr="003D3832" w:rsidSect="00BD2388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892932" w:rsidRPr="00B07DB9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892932" w:rsidRPr="00B07DB9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892932" w:rsidRDefault="00892932" w:rsidP="0089293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932" w:rsidRPr="004A698B" w:rsidRDefault="00892932" w:rsidP="0089293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30157">
        <w:rPr>
          <w:rFonts w:ascii="Times New Roman" w:hAnsi="Times New Roman"/>
          <w:bCs/>
          <w:sz w:val="28"/>
          <w:szCs w:val="28"/>
        </w:rPr>
        <w:t>Управление муниципальным имуществом и регулирование земельных отношений на территории Красносельского сельского поселения Динского района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F67EE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892932" w:rsidRPr="00B07DB9" w:rsidRDefault="00892932" w:rsidP="0089293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892932" w:rsidRDefault="00892932" w:rsidP="0089293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892932" w:rsidRPr="00B07DB9" w:rsidRDefault="00892932" w:rsidP="0089293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351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892932" w:rsidRPr="00B07DB9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303"/>
      </w:tblGrid>
      <w:tr w:rsidR="00892932" w:rsidRPr="00AF2C15" w:rsidTr="001A557A">
        <w:tc>
          <w:tcPr>
            <w:tcW w:w="2127" w:type="dxa"/>
            <w:vMerge w:val="restart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3" w:type="dxa"/>
            <w:vMerge w:val="restart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892932" w:rsidRPr="00AF2C15" w:rsidTr="001A557A">
        <w:trPr>
          <w:cantSplit/>
          <w:trHeight w:val="2112"/>
        </w:trPr>
        <w:tc>
          <w:tcPr>
            <w:tcW w:w="2127" w:type="dxa"/>
            <w:vMerge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vMerge/>
            <w:textDirection w:val="btL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32" w:rsidRPr="00AF2C15" w:rsidTr="001A557A">
        <w:tc>
          <w:tcPr>
            <w:tcW w:w="2127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2932" w:rsidRPr="00AF2C15" w:rsidTr="001A557A">
        <w:tc>
          <w:tcPr>
            <w:tcW w:w="2127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413DFF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2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08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67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sz w:val="24"/>
                <w:szCs w:val="24"/>
              </w:rPr>
              <w:t>о не в полном объеме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932" w:rsidRPr="00AF2C15" w:rsidTr="001A557A">
        <w:tc>
          <w:tcPr>
            <w:tcW w:w="2127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2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08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679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932" w:rsidRPr="00B07DB9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892932" w:rsidRPr="00B07DB9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892932" w:rsidRPr="004A698B" w:rsidRDefault="00892932" w:rsidP="0089293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30157">
        <w:rPr>
          <w:rFonts w:ascii="Times New Roman" w:hAnsi="Times New Roman"/>
          <w:bCs/>
          <w:sz w:val="28"/>
          <w:szCs w:val="28"/>
        </w:rPr>
        <w:t>Управление муниципальным имуществом и регулирование земельных отношений на территории Красносельского сельского поселения Динского района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F67EE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 w:rsidRPr="004A698B">
        <w:rPr>
          <w:rFonts w:ascii="Times New Roman" w:hAnsi="Times New Roman"/>
          <w:sz w:val="28"/>
          <w:szCs w:val="28"/>
        </w:rPr>
        <w:t xml:space="preserve"> </w:t>
      </w:r>
    </w:p>
    <w:p w:rsidR="00892932" w:rsidRPr="00B07DB9" w:rsidRDefault="00892932" w:rsidP="0089293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lastRenderedPageBreak/>
        <w:t xml:space="preserve">(наименование программы, срок действия, </w:t>
      </w:r>
      <w:proofErr w:type="gramEnd"/>
    </w:p>
    <w:p w:rsidR="00892932" w:rsidRDefault="00892932" w:rsidP="0089293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892932" w:rsidRPr="00B07DB9" w:rsidRDefault="00892932" w:rsidP="0089293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351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892932" w:rsidRPr="00B07DB9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892932" w:rsidRPr="00B07DB9" w:rsidRDefault="00892932" w:rsidP="00892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1"/>
        <w:gridCol w:w="1292"/>
        <w:gridCol w:w="3194"/>
        <w:gridCol w:w="2436"/>
        <w:gridCol w:w="2006"/>
        <w:gridCol w:w="1487"/>
      </w:tblGrid>
      <w:tr w:rsidR="00892932" w:rsidRPr="00AF2C15" w:rsidTr="001A557A">
        <w:trPr>
          <w:trHeight w:val="804"/>
        </w:trPr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92932" w:rsidRPr="00AF2C15" w:rsidTr="001A557A"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2932" w:rsidRPr="00AF2C15" w:rsidTr="001A557A">
        <w:tc>
          <w:tcPr>
            <w:tcW w:w="0" w:type="auto"/>
            <w:gridSpan w:val="6"/>
          </w:tcPr>
          <w:p w:rsidR="00892932" w:rsidRPr="00AF2C15" w:rsidRDefault="00892932" w:rsidP="001A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4F56BF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Красносельского сельского поселения Динского района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6BF">
              <w:rPr>
                <w:rFonts w:ascii="Times New Roman" w:hAnsi="Times New Roman"/>
                <w:sz w:val="24"/>
                <w:szCs w:val="24"/>
              </w:rPr>
              <w:t>на 2016 год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932" w:rsidRPr="00AF2C15" w:rsidTr="001A557A">
        <w:tc>
          <w:tcPr>
            <w:tcW w:w="0" w:type="auto"/>
            <w:gridSpan w:val="6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892932" w:rsidRPr="00AF2C15" w:rsidTr="001A557A">
        <w:trPr>
          <w:trHeight w:val="549"/>
        </w:trPr>
        <w:tc>
          <w:tcPr>
            <w:tcW w:w="0" w:type="auto"/>
            <w:gridSpan w:val="6"/>
          </w:tcPr>
          <w:p w:rsidR="00892932" w:rsidRPr="009009F3" w:rsidRDefault="00892932" w:rsidP="001A557A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объектов муниципальной собственности;</w:t>
            </w:r>
          </w:p>
          <w:p w:rsidR="00892932" w:rsidRPr="00AF2C15" w:rsidRDefault="00892932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создание  условий  для вовлечения  в хозяйственный оборот объектов муниципального имущества и земельных участков</w:t>
            </w:r>
          </w:p>
        </w:tc>
      </w:tr>
      <w:tr w:rsidR="00892932" w:rsidRPr="00AF2C15" w:rsidTr="001A557A">
        <w:tc>
          <w:tcPr>
            <w:tcW w:w="0" w:type="auto"/>
          </w:tcPr>
          <w:p w:rsidR="00892932" w:rsidRPr="009E2D68" w:rsidRDefault="00892932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прошедших государственную регистр</w:t>
            </w:r>
            <w:r>
              <w:rPr>
                <w:rFonts w:ascii="Times New Roman" w:hAnsi="Times New Roman"/>
                <w:sz w:val="24"/>
                <w:szCs w:val="24"/>
              </w:rPr>
              <w:t>ацию права собственности</w:t>
            </w:r>
          </w:p>
        </w:tc>
        <w:tc>
          <w:tcPr>
            <w:tcW w:w="0" w:type="auto"/>
            <w:vAlign w:val="center"/>
          </w:tcPr>
          <w:p w:rsidR="00892932" w:rsidRPr="002C3466" w:rsidRDefault="00892932" w:rsidP="001A557A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32" w:rsidRPr="00AF2C15" w:rsidTr="001A557A">
        <w:tc>
          <w:tcPr>
            <w:tcW w:w="0" w:type="auto"/>
          </w:tcPr>
          <w:p w:rsidR="00892932" w:rsidRPr="009E2D68" w:rsidRDefault="00892932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 выставленных на торги (конкурсы, аукционы)</w:t>
            </w:r>
          </w:p>
        </w:tc>
        <w:tc>
          <w:tcPr>
            <w:tcW w:w="0" w:type="auto"/>
            <w:vAlign w:val="center"/>
          </w:tcPr>
          <w:p w:rsidR="00892932" w:rsidRPr="002C3466" w:rsidRDefault="00892932" w:rsidP="001A557A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32" w:rsidRPr="00AF2C15" w:rsidTr="001A557A">
        <w:tc>
          <w:tcPr>
            <w:tcW w:w="0" w:type="auto"/>
            <w:gridSpan w:val="6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F1481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932" w:rsidRPr="00AF2C15" w:rsidTr="001A557A">
        <w:tc>
          <w:tcPr>
            <w:tcW w:w="0" w:type="auto"/>
            <w:gridSpan w:val="6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892932" w:rsidRPr="00AF2C15" w:rsidTr="001A557A">
        <w:trPr>
          <w:trHeight w:val="253"/>
        </w:trPr>
        <w:tc>
          <w:tcPr>
            <w:tcW w:w="0" w:type="auto"/>
            <w:gridSpan w:val="6"/>
          </w:tcPr>
          <w:p w:rsidR="00892932" w:rsidRPr="009009F3" w:rsidRDefault="00892932" w:rsidP="001A557A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объектов муниципальной собственности;</w:t>
            </w:r>
          </w:p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создание  условий  для вовлечения  в хозяйственный оборот объектов муниципального имущества и земельных участков</w:t>
            </w:r>
          </w:p>
        </w:tc>
      </w:tr>
      <w:tr w:rsidR="00892932" w:rsidRPr="00AF2C15" w:rsidTr="001A557A">
        <w:trPr>
          <w:trHeight w:val="850"/>
        </w:trPr>
        <w:tc>
          <w:tcPr>
            <w:tcW w:w="0" w:type="auto"/>
          </w:tcPr>
          <w:p w:rsidR="00892932" w:rsidRPr="009E2D68" w:rsidRDefault="00892932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прошедших государственную регистр</w:t>
            </w:r>
            <w:r>
              <w:rPr>
                <w:rFonts w:ascii="Times New Roman" w:hAnsi="Times New Roman"/>
                <w:sz w:val="24"/>
                <w:szCs w:val="24"/>
              </w:rPr>
              <w:t>ацию права собственности</w:t>
            </w:r>
          </w:p>
        </w:tc>
        <w:tc>
          <w:tcPr>
            <w:tcW w:w="0" w:type="auto"/>
            <w:vAlign w:val="center"/>
          </w:tcPr>
          <w:p w:rsidR="00892932" w:rsidRPr="002C3466" w:rsidRDefault="00892932" w:rsidP="001A557A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32" w:rsidRPr="00AF2C15" w:rsidTr="001A557A">
        <w:tc>
          <w:tcPr>
            <w:tcW w:w="0" w:type="auto"/>
          </w:tcPr>
          <w:p w:rsidR="00892932" w:rsidRPr="009E2D68" w:rsidRDefault="00892932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 выставленных на торги (конкурсы, аукционы)</w:t>
            </w:r>
          </w:p>
        </w:tc>
        <w:tc>
          <w:tcPr>
            <w:tcW w:w="0" w:type="auto"/>
            <w:vAlign w:val="center"/>
          </w:tcPr>
          <w:p w:rsidR="00892932" w:rsidRPr="002C3466" w:rsidRDefault="00892932" w:rsidP="001A557A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2932" w:rsidRPr="00AF2C15" w:rsidRDefault="00892932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4A3167" w:rsidRDefault="00DA2DD0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A3167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4A3167"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="004A3167" w:rsidRPr="006949A5">
        <w:rPr>
          <w:rFonts w:ascii="Times New Roman" w:hAnsi="Times New Roman"/>
          <w:sz w:val="28"/>
          <w:szCs w:val="28"/>
        </w:rPr>
        <w:t>» на 201</w:t>
      </w:r>
      <w:r w:rsidR="004A3167">
        <w:rPr>
          <w:rFonts w:ascii="Times New Roman" w:hAnsi="Times New Roman"/>
          <w:sz w:val="28"/>
          <w:szCs w:val="28"/>
        </w:rPr>
        <w:t>6</w:t>
      </w:r>
      <w:r w:rsidR="004A3167" w:rsidRPr="006949A5">
        <w:rPr>
          <w:rFonts w:ascii="Times New Roman" w:hAnsi="Times New Roman"/>
          <w:sz w:val="28"/>
          <w:szCs w:val="28"/>
        </w:rPr>
        <w:t xml:space="preserve"> год</w:t>
      </w:r>
      <w:r w:rsidR="004A3167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4A3167" w:rsidRPr="006949A5">
        <w:rPr>
          <w:rFonts w:ascii="Times New Roman" w:hAnsi="Times New Roman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352 от 01.12.2015 года выполнена в сумме 1 607 443,69 рублей. В том числе по основному мероприятию № </w:t>
      </w:r>
      <w:r w:rsidR="004A3167" w:rsidRPr="00D22B01">
        <w:rPr>
          <w:rFonts w:ascii="Times New Roman" w:hAnsi="Times New Roman"/>
          <w:sz w:val="28"/>
          <w:szCs w:val="28"/>
        </w:rPr>
        <w:t>1 «</w:t>
      </w:r>
      <w:r w:rsidR="004A3167" w:rsidRPr="00286DAC">
        <w:rPr>
          <w:rFonts w:ascii="Times New Roman" w:hAnsi="Times New Roman"/>
          <w:sz w:val="28"/>
          <w:szCs w:val="28"/>
        </w:rPr>
        <w:t>Мероприятия в области коммунального хозяйства</w:t>
      </w:r>
      <w:r w:rsidR="004A3167" w:rsidRPr="00D22B01">
        <w:rPr>
          <w:rFonts w:ascii="Times New Roman" w:hAnsi="Times New Roman"/>
          <w:sz w:val="28"/>
          <w:szCs w:val="28"/>
        </w:rPr>
        <w:t>» -</w:t>
      </w:r>
      <w:r w:rsidR="004A3167">
        <w:rPr>
          <w:rFonts w:ascii="Times New Roman" w:hAnsi="Times New Roman"/>
          <w:sz w:val="28"/>
          <w:szCs w:val="28"/>
        </w:rPr>
        <w:t xml:space="preserve"> на 532 443,69 рублей. </w:t>
      </w:r>
      <w:r w:rsidR="004A3167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4A3167">
        <w:rPr>
          <w:rFonts w:ascii="Times New Roman" w:hAnsi="Times New Roman"/>
          <w:sz w:val="28"/>
          <w:szCs w:val="28"/>
        </w:rPr>
        <w:t>а</w:t>
      </w:r>
      <w:r w:rsidR="004A3167" w:rsidRPr="008654E9">
        <w:rPr>
          <w:rFonts w:ascii="Times New Roman" w:hAnsi="Times New Roman"/>
          <w:sz w:val="28"/>
          <w:szCs w:val="28"/>
        </w:rPr>
        <w:t xml:space="preserve"> </w:t>
      </w:r>
      <w:r w:rsidR="004A3167" w:rsidRPr="00D22B01">
        <w:rPr>
          <w:rFonts w:ascii="Times New Roman" w:hAnsi="Times New Roman"/>
          <w:sz w:val="28"/>
          <w:szCs w:val="28"/>
        </w:rPr>
        <w:t>осуществлен</w:t>
      </w:r>
      <w:r w:rsidR="004A3167">
        <w:rPr>
          <w:rFonts w:ascii="Times New Roman" w:hAnsi="Times New Roman"/>
          <w:sz w:val="28"/>
          <w:szCs w:val="28"/>
        </w:rPr>
        <w:t>а</w:t>
      </w:r>
      <w:r w:rsidR="004A3167" w:rsidRPr="00D22B01">
        <w:rPr>
          <w:rFonts w:ascii="Times New Roman" w:hAnsi="Times New Roman"/>
          <w:sz w:val="28"/>
          <w:szCs w:val="28"/>
        </w:rPr>
        <w:t xml:space="preserve"> техническ</w:t>
      </w:r>
      <w:r w:rsidR="004A3167">
        <w:rPr>
          <w:rFonts w:ascii="Times New Roman" w:hAnsi="Times New Roman"/>
          <w:sz w:val="28"/>
          <w:szCs w:val="28"/>
        </w:rPr>
        <w:t>ая</w:t>
      </w:r>
      <w:r w:rsidR="004A3167" w:rsidRPr="00D22B01">
        <w:rPr>
          <w:rFonts w:ascii="Times New Roman" w:hAnsi="Times New Roman"/>
          <w:sz w:val="28"/>
          <w:szCs w:val="28"/>
        </w:rPr>
        <w:t xml:space="preserve"> эксплуатаци</w:t>
      </w:r>
      <w:r w:rsidR="004A3167">
        <w:rPr>
          <w:rFonts w:ascii="Times New Roman" w:hAnsi="Times New Roman"/>
          <w:sz w:val="28"/>
          <w:szCs w:val="28"/>
        </w:rPr>
        <w:t>я</w:t>
      </w:r>
      <w:r w:rsidR="004A3167" w:rsidRPr="00D22B01">
        <w:rPr>
          <w:rFonts w:ascii="Times New Roman" w:hAnsi="Times New Roman"/>
          <w:sz w:val="28"/>
          <w:szCs w:val="28"/>
        </w:rPr>
        <w:t xml:space="preserve"> и аварийно-диспетчерское обеспечение системы газораспределения и газопотребления населения.</w:t>
      </w:r>
      <w:r w:rsidR="004A3167" w:rsidRPr="00476AC2">
        <w:rPr>
          <w:rFonts w:ascii="Times New Roman" w:hAnsi="Times New Roman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 xml:space="preserve">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</w:t>
      </w:r>
      <w:r w:rsidR="004A3167" w:rsidRPr="00515CDF">
        <w:rPr>
          <w:rFonts w:ascii="Times New Roman" w:hAnsi="Times New Roman"/>
          <w:sz w:val="28"/>
          <w:szCs w:val="28"/>
        </w:rPr>
        <w:t>По о</w:t>
      </w:r>
      <w:r w:rsidR="004A3167" w:rsidRPr="00515CDF">
        <w:rPr>
          <w:rFonts w:ascii="Times New Roman" w:hAnsi="Times New Roman"/>
          <w:kern w:val="1"/>
          <w:sz w:val="28"/>
          <w:szCs w:val="28"/>
        </w:rPr>
        <w:t>сновному мероприятию №2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kern w:val="1"/>
          <w:sz w:val="28"/>
          <w:szCs w:val="28"/>
        </w:rPr>
        <w:t>«</w:t>
      </w:r>
      <w:r w:rsidR="004A3167" w:rsidRPr="00515CDF">
        <w:rPr>
          <w:rFonts w:ascii="Times New Roman" w:hAnsi="Times New Roman"/>
          <w:sz w:val="28"/>
          <w:szCs w:val="28"/>
        </w:rPr>
        <w:t>Мероприятия в области водоснабжения и водоотведения</w:t>
      </w:r>
      <w:r w:rsidR="004A3167">
        <w:rPr>
          <w:rFonts w:ascii="Times New Roman" w:hAnsi="Times New Roman"/>
          <w:sz w:val="28"/>
          <w:szCs w:val="28"/>
        </w:rPr>
        <w:t>» расходы составили 50 000,00 рублей.</w:t>
      </w:r>
      <w:r w:rsidR="004A3167" w:rsidRPr="0070413E">
        <w:rPr>
          <w:rFonts w:ascii="Times New Roman" w:hAnsi="Times New Roman"/>
          <w:sz w:val="28"/>
          <w:szCs w:val="28"/>
        </w:rPr>
        <w:t xml:space="preserve"> </w:t>
      </w:r>
      <w:r w:rsidR="004A3167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4A3167" w:rsidRPr="0070413E">
        <w:rPr>
          <w:rFonts w:ascii="Times New Roman" w:hAnsi="Times New Roman"/>
          <w:sz w:val="28"/>
          <w:szCs w:val="28"/>
        </w:rPr>
        <w:t>мероприятия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была</w:t>
      </w:r>
      <w:r w:rsidR="004A3167">
        <w:rPr>
          <w:rFonts w:ascii="Times New Roman" w:hAnsi="Times New Roman"/>
          <w:kern w:val="1"/>
          <w:sz w:val="28"/>
          <w:szCs w:val="28"/>
        </w:rPr>
        <w:t xml:space="preserve"> разработана схема </w:t>
      </w:r>
      <w:r w:rsidR="004A3167" w:rsidRPr="00515CDF"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  <w:r w:rsidR="004A3167" w:rsidRPr="00D22B01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="004A3167">
        <w:rPr>
          <w:rFonts w:ascii="Times New Roman" w:hAnsi="Times New Roman"/>
          <w:kern w:val="1"/>
          <w:sz w:val="28"/>
          <w:szCs w:val="28"/>
        </w:rPr>
        <w:t>.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>Финансирование о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4A3167">
        <w:rPr>
          <w:rFonts w:ascii="Times New Roman" w:hAnsi="Times New Roman"/>
          <w:kern w:val="1"/>
          <w:sz w:val="28"/>
          <w:szCs w:val="28"/>
        </w:rPr>
        <w:t>го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4A3167">
        <w:rPr>
          <w:rFonts w:ascii="Times New Roman" w:hAnsi="Times New Roman"/>
          <w:kern w:val="1"/>
          <w:sz w:val="28"/>
          <w:szCs w:val="28"/>
        </w:rPr>
        <w:t>я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4A3167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="004A3167" w:rsidRPr="00787BC6">
        <w:rPr>
          <w:rFonts w:ascii="Times New Roman" w:hAnsi="Times New Roman"/>
          <w:sz w:val="28"/>
          <w:szCs w:val="28"/>
        </w:rPr>
        <w:t xml:space="preserve"> </w:t>
      </w:r>
      <w:r w:rsidR="004A3167" w:rsidRPr="00515CDF">
        <w:rPr>
          <w:rFonts w:ascii="Times New Roman" w:hAnsi="Times New Roman"/>
          <w:sz w:val="28"/>
          <w:szCs w:val="28"/>
        </w:rPr>
        <w:t>По о</w:t>
      </w:r>
      <w:r w:rsidR="004A3167" w:rsidRPr="00515CDF">
        <w:rPr>
          <w:rFonts w:ascii="Times New Roman" w:hAnsi="Times New Roman"/>
          <w:kern w:val="1"/>
          <w:sz w:val="28"/>
          <w:szCs w:val="28"/>
        </w:rPr>
        <w:t>сновному мероприятию №</w:t>
      </w:r>
      <w:r w:rsidR="004A3167">
        <w:rPr>
          <w:rFonts w:ascii="Times New Roman" w:hAnsi="Times New Roman"/>
          <w:kern w:val="1"/>
          <w:sz w:val="28"/>
          <w:szCs w:val="28"/>
        </w:rPr>
        <w:t>3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kern w:val="1"/>
          <w:sz w:val="28"/>
          <w:szCs w:val="28"/>
        </w:rPr>
        <w:t>«</w:t>
      </w:r>
      <w:r w:rsidR="004A3167" w:rsidRPr="00787BC6">
        <w:rPr>
          <w:rFonts w:ascii="Times New Roman" w:hAnsi="Times New Roman"/>
          <w:sz w:val="28"/>
          <w:szCs w:val="28"/>
        </w:rPr>
        <w:t>Мероприятия в области теплоснабжения</w:t>
      </w:r>
      <w:r w:rsidR="004A3167">
        <w:rPr>
          <w:rFonts w:ascii="Times New Roman" w:hAnsi="Times New Roman"/>
          <w:sz w:val="28"/>
          <w:szCs w:val="28"/>
        </w:rPr>
        <w:t>» расходы составили 25 000,00 рублей.</w:t>
      </w:r>
      <w:r w:rsidR="004A3167" w:rsidRPr="0070413E">
        <w:rPr>
          <w:rFonts w:ascii="Times New Roman" w:hAnsi="Times New Roman"/>
          <w:sz w:val="28"/>
          <w:szCs w:val="28"/>
        </w:rPr>
        <w:t xml:space="preserve"> </w:t>
      </w:r>
      <w:r w:rsidR="004A3167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4A3167" w:rsidRPr="0070413E">
        <w:rPr>
          <w:rFonts w:ascii="Times New Roman" w:hAnsi="Times New Roman"/>
          <w:sz w:val="28"/>
          <w:szCs w:val="28"/>
        </w:rPr>
        <w:t>мероприятия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была</w:t>
      </w:r>
      <w:r w:rsidR="004A3167">
        <w:rPr>
          <w:rFonts w:ascii="Times New Roman" w:hAnsi="Times New Roman"/>
          <w:kern w:val="1"/>
          <w:sz w:val="28"/>
          <w:szCs w:val="28"/>
        </w:rPr>
        <w:t xml:space="preserve"> разработана схема тепл</w:t>
      </w:r>
      <w:r w:rsidR="004A3167" w:rsidRPr="00515CDF">
        <w:rPr>
          <w:rFonts w:ascii="Times New Roman" w:hAnsi="Times New Roman"/>
          <w:sz w:val="28"/>
          <w:szCs w:val="28"/>
        </w:rPr>
        <w:t xml:space="preserve">оснабжения </w:t>
      </w:r>
      <w:r w:rsidR="004A3167" w:rsidRPr="00D22B01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="004A3167">
        <w:rPr>
          <w:rFonts w:ascii="Times New Roman" w:hAnsi="Times New Roman"/>
          <w:kern w:val="1"/>
          <w:sz w:val="28"/>
          <w:szCs w:val="28"/>
        </w:rPr>
        <w:t>.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>Финансирование о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4A3167">
        <w:rPr>
          <w:rFonts w:ascii="Times New Roman" w:hAnsi="Times New Roman"/>
          <w:kern w:val="1"/>
          <w:sz w:val="28"/>
          <w:szCs w:val="28"/>
        </w:rPr>
        <w:t>го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4A3167">
        <w:rPr>
          <w:rFonts w:ascii="Times New Roman" w:hAnsi="Times New Roman"/>
          <w:kern w:val="1"/>
          <w:sz w:val="28"/>
          <w:szCs w:val="28"/>
        </w:rPr>
        <w:t>я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4A3167">
        <w:rPr>
          <w:rFonts w:ascii="Times New Roman" w:hAnsi="Times New Roman"/>
          <w:kern w:val="1"/>
          <w:sz w:val="28"/>
          <w:szCs w:val="28"/>
        </w:rPr>
        <w:t>3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="004A3167" w:rsidRPr="00787BC6">
        <w:rPr>
          <w:rFonts w:ascii="Times New Roman" w:hAnsi="Times New Roman"/>
          <w:sz w:val="28"/>
          <w:szCs w:val="28"/>
        </w:rPr>
        <w:t xml:space="preserve"> </w:t>
      </w:r>
      <w:r w:rsidR="004A3167" w:rsidRPr="00515CDF">
        <w:rPr>
          <w:rFonts w:ascii="Times New Roman" w:hAnsi="Times New Roman"/>
          <w:sz w:val="28"/>
          <w:szCs w:val="28"/>
        </w:rPr>
        <w:t>По о</w:t>
      </w:r>
      <w:r w:rsidR="004A3167" w:rsidRPr="00515CDF">
        <w:rPr>
          <w:rFonts w:ascii="Times New Roman" w:hAnsi="Times New Roman"/>
          <w:kern w:val="1"/>
          <w:sz w:val="28"/>
          <w:szCs w:val="28"/>
        </w:rPr>
        <w:t>сновному мероприятию №</w:t>
      </w:r>
      <w:r w:rsidR="004A3167">
        <w:rPr>
          <w:rFonts w:ascii="Times New Roman" w:hAnsi="Times New Roman"/>
          <w:kern w:val="1"/>
          <w:sz w:val="28"/>
          <w:szCs w:val="28"/>
        </w:rPr>
        <w:t>4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kern w:val="1"/>
          <w:sz w:val="28"/>
          <w:szCs w:val="28"/>
        </w:rPr>
        <w:t>«</w:t>
      </w:r>
      <w:r w:rsidR="004A3167" w:rsidRPr="00787BC6">
        <w:rPr>
          <w:rFonts w:ascii="Times New Roman" w:hAnsi="Times New Roman"/>
          <w:sz w:val="28"/>
          <w:szCs w:val="28"/>
        </w:rPr>
        <w:t>Субсидия организациям коммунального комплекса для подготовки к работе в осенне-зимний период</w:t>
      </w:r>
      <w:r w:rsidR="004A3167">
        <w:rPr>
          <w:rFonts w:ascii="Times New Roman" w:hAnsi="Times New Roman"/>
          <w:sz w:val="28"/>
          <w:szCs w:val="28"/>
        </w:rPr>
        <w:t>» расходы составили 1 000 000,00 рублей.</w:t>
      </w:r>
      <w:r w:rsidR="004A3167" w:rsidRPr="0070413E">
        <w:rPr>
          <w:rFonts w:ascii="Times New Roman" w:hAnsi="Times New Roman"/>
          <w:sz w:val="28"/>
          <w:szCs w:val="28"/>
        </w:rPr>
        <w:t xml:space="preserve"> </w:t>
      </w:r>
      <w:r w:rsidR="004A3167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4A3167" w:rsidRPr="0070413E">
        <w:rPr>
          <w:rFonts w:ascii="Times New Roman" w:hAnsi="Times New Roman"/>
          <w:sz w:val="28"/>
          <w:szCs w:val="28"/>
        </w:rPr>
        <w:t>мероприятия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была</w:t>
      </w:r>
      <w:r w:rsidR="004A3167">
        <w:rPr>
          <w:rFonts w:ascii="Times New Roman" w:hAnsi="Times New Roman"/>
          <w:kern w:val="1"/>
          <w:sz w:val="28"/>
          <w:szCs w:val="28"/>
        </w:rPr>
        <w:t xml:space="preserve"> предоставлена субсидия МООО «Пластуновское ЖКХ»</w:t>
      </w:r>
      <w:r w:rsidR="004A3167" w:rsidRPr="00A2503B">
        <w:rPr>
          <w:rFonts w:ascii="Times New Roman" w:hAnsi="Times New Roman"/>
          <w:sz w:val="28"/>
          <w:szCs w:val="28"/>
        </w:rPr>
        <w:t xml:space="preserve"> </w:t>
      </w:r>
      <w:r w:rsidR="004A3167" w:rsidRPr="00787BC6">
        <w:rPr>
          <w:rFonts w:ascii="Times New Roman" w:hAnsi="Times New Roman"/>
          <w:sz w:val="28"/>
          <w:szCs w:val="28"/>
        </w:rPr>
        <w:t>для подготовки к работе в осенне-зимний период</w:t>
      </w:r>
      <w:r w:rsidR="004A3167">
        <w:rPr>
          <w:rFonts w:ascii="Times New Roman" w:hAnsi="Times New Roman"/>
          <w:sz w:val="28"/>
          <w:szCs w:val="28"/>
        </w:rPr>
        <w:t xml:space="preserve"> котельной № 12, расположенной на территории</w:t>
      </w:r>
      <w:r w:rsidR="004A3167" w:rsidRPr="00A2503B">
        <w:rPr>
          <w:rFonts w:ascii="Times New Roman" w:hAnsi="Times New Roman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="004A3167">
        <w:rPr>
          <w:rFonts w:ascii="Times New Roman" w:hAnsi="Times New Roman"/>
          <w:kern w:val="1"/>
          <w:sz w:val="28"/>
          <w:szCs w:val="28"/>
        </w:rPr>
        <w:t>.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>Финансирование о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4A3167">
        <w:rPr>
          <w:rFonts w:ascii="Times New Roman" w:hAnsi="Times New Roman"/>
          <w:kern w:val="1"/>
          <w:sz w:val="28"/>
          <w:szCs w:val="28"/>
        </w:rPr>
        <w:t>го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4A3167">
        <w:rPr>
          <w:rFonts w:ascii="Times New Roman" w:hAnsi="Times New Roman"/>
          <w:kern w:val="1"/>
          <w:sz w:val="28"/>
          <w:szCs w:val="28"/>
        </w:rPr>
        <w:t>я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4A3167">
        <w:rPr>
          <w:rFonts w:ascii="Times New Roman" w:hAnsi="Times New Roman"/>
          <w:kern w:val="1"/>
          <w:sz w:val="28"/>
          <w:szCs w:val="28"/>
        </w:rPr>
        <w:t>4</w:t>
      </w:r>
      <w:r w:rsidR="004A3167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4A3167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100%.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100%.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100%.</w:t>
      </w:r>
      <w:r w:rsidRPr="00A974B7">
        <w:rPr>
          <w:rFonts w:ascii="Times New Roman" w:hAnsi="Times New Roman"/>
          <w:sz w:val="28"/>
          <w:szCs w:val="28"/>
        </w:rPr>
        <w:t xml:space="preserve"> 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 – на 100%.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4 – на 100%.</w:t>
      </w:r>
    </w:p>
    <w:p w:rsidR="004A3167" w:rsidRPr="00377705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 w:rsidRPr="00377705">
        <w:rPr>
          <w:rFonts w:ascii="Times New Roman" w:hAnsi="Times New Roman"/>
          <w:sz w:val="28"/>
          <w:szCs w:val="28"/>
        </w:rPr>
        <w:t>показатели</w:t>
      </w:r>
      <w:proofErr w:type="gramEnd"/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 достигнуты, а именно: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9D7">
        <w:rPr>
          <w:rFonts w:ascii="Times New Roman" w:hAnsi="Times New Roman"/>
          <w:sz w:val="28"/>
          <w:szCs w:val="28"/>
        </w:rPr>
        <w:lastRenderedPageBreak/>
        <w:t xml:space="preserve">доля населения, обеспеченного услугой технической эксплуатации газораспределительной сети, в общей численности населения Красносельского сельского поселения </w:t>
      </w:r>
      <w:r>
        <w:rPr>
          <w:rFonts w:ascii="Times New Roman" w:hAnsi="Times New Roman"/>
          <w:sz w:val="28"/>
          <w:szCs w:val="28"/>
        </w:rPr>
        <w:t>- 25%</w:t>
      </w:r>
      <w:r w:rsidRPr="00377705">
        <w:rPr>
          <w:rFonts w:ascii="Times New Roman" w:hAnsi="Times New Roman"/>
          <w:sz w:val="28"/>
          <w:szCs w:val="28"/>
        </w:rPr>
        <w:t>;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9D7">
        <w:rPr>
          <w:rFonts w:ascii="Times New Roman" w:hAnsi="Times New Roman"/>
          <w:kern w:val="1"/>
          <w:sz w:val="28"/>
          <w:szCs w:val="28"/>
        </w:rPr>
        <w:t>разработка схемы водоснабжения и водоотведения Крас</w:t>
      </w:r>
      <w:r>
        <w:rPr>
          <w:rFonts w:ascii="Times New Roman" w:hAnsi="Times New Roman"/>
          <w:kern w:val="1"/>
          <w:sz w:val="28"/>
          <w:szCs w:val="28"/>
        </w:rPr>
        <w:t xml:space="preserve">носельского сельского поселения </w:t>
      </w:r>
      <w:r w:rsidRPr="0037770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1;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9D7">
        <w:rPr>
          <w:rFonts w:ascii="Times New Roman" w:hAnsi="Times New Roman"/>
          <w:sz w:val="28"/>
          <w:szCs w:val="28"/>
        </w:rPr>
        <w:t>разработка схемы теплоснабжения Крас</w:t>
      </w:r>
      <w:r>
        <w:rPr>
          <w:rFonts w:ascii="Times New Roman" w:hAnsi="Times New Roman"/>
          <w:sz w:val="28"/>
          <w:szCs w:val="28"/>
        </w:rPr>
        <w:t>носельского сельского поселения - 1;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9D7">
        <w:rPr>
          <w:rFonts w:ascii="Times New Roman" w:hAnsi="Times New Roman"/>
          <w:sz w:val="28"/>
          <w:szCs w:val="28"/>
        </w:rPr>
        <w:t>количество незапланированных отключений отопления</w:t>
      </w:r>
      <w:r>
        <w:rPr>
          <w:rFonts w:ascii="Times New Roman" w:hAnsi="Times New Roman"/>
          <w:sz w:val="28"/>
          <w:szCs w:val="28"/>
        </w:rPr>
        <w:t xml:space="preserve"> - 0.</w:t>
      </w:r>
    </w:p>
    <w:p w:rsidR="004A3167" w:rsidRPr="008C6F05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A3167" w:rsidRPr="00420704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3167" w:rsidRDefault="004A3167" w:rsidP="004A31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 = 1</w:t>
      </w:r>
    </w:p>
    <w:p w:rsidR="004A3167" w:rsidRPr="00453F78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A3167" w:rsidRPr="006D78D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4A3167" w:rsidRPr="00453F78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532 443,69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532 500,00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50 000,00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50 000,0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25 000,00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25 000,00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1 000 000,00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1 000 000,00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A3167" w:rsidRPr="006D78D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4A3167" w:rsidRPr="006D78D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4A3167" w:rsidRDefault="004A3167" w:rsidP="004A3167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4A3167" w:rsidRDefault="004A3167" w:rsidP="004A316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167" w:rsidRDefault="004A3167" w:rsidP="004A3167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4A3167" w:rsidRDefault="004A3167" w:rsidP="004A316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4A3167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A3167" w:rsidRPr="006949A5" w:rsidRDefault="004A3167" w:rsidP="004A3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167" w:rsidRPr="00FB26CA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25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 1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4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167" w:rsidRPr="009C6D73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167" w:rsidRPr="009C6D73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4A3167" w:rsidRPr="009C6D73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167" w:rsidRPr="00C32B13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4A3167" w:rsidRPr="00C32B13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4A3167" w:rsidRPr="00C97432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25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25 = 1</w:t>
      </w:r>
    </w:p>
    <w:p w:rsidR="004A3167" w:rsidRPr="00C97432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C97432">
        <w:rPr>
          <w:rFonts w:ascii="Times New Roman" w:hAnsi="Times New Roman"/>
          <w:sz w:val="28"/>
          <w:szCs w:val="28"/>
        </w:rPr>
        <w:t xml:space="preserve">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  <w:r w:rsidRPr="00C97432">
        <w:rPr>
          <w:rFonts w:ascii="Times New Roman" w:hAnsi="Times New Roman"/>
          <w:sz w:val="28"/>
          <w:szCs w:val="28"/>
        </w:rPr>
        <w:t xml:space="preserve">    </w:t>
      </w:r>
    </w:p>
    <w:p w:rsidR="004A3167" w:rsidRPr="00C97432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  <w:r w:rsidRPr="00C97432">
        <w:rPr>
          <w:rFonts w:ascii="Times New Roman" w:hAnsi="Times New Roman"/>
          <w:sz w:val="28"/>
          <w:szCs w:val="28"/>
        </w:rPr>
        <w:t xml:space="preserve">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  <w:r w:rsidRPr="00C97432">
        <w:rPr>
          <w:rFonts w:ascii="Times New Roman" w:hAnsi="Times New Roman"/>
          <w:sz w:val="28"/>
          <w:szCs w:val="28"/>
        </w:rPr>
        <w:t xml:space="preserve">    </w:t>
      </w:r>
    </w:p>
    <w:p w:rsidR="004A3167" w:rsidRPr="00C97432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97432">
        <w:rPr>
          <w:rFonts w:ascii="Times New Roman" w:hAnsi="Times New Roman"/>
          <w:sz w:val="28"/>
          <w:szCs w:val="28"/>
        </w:rPr>
        <w:t xml:space="preserve">   </w:t>
      </w:r>
    </w:p>
    <w:p w:rsidR="004A3167" w:rsidRPr="00C32B13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0</w:t>
      </w:r>
      <w:r w:rsidRPr="00C97432">
        <w:rPr>
          <w:rFonts w:ascii="Times New Roman" w:hAnsi="Times New Roman"/>
          <w:sz w:val="28"/>
          <w:szCs w:val="28"/>
        </w:rPr>
        <w:t xml:space="preserve"> 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4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= 1.   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167" w:rsidRPr="00E7152B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(1+1+1+1)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 = 1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4A3167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167" w:rsidRPr="000278FE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lastRenderedPageBreak/>
        <w:t>7. Оценка эффективности реализации муниципальной программы</w:t>
      </w:r>
    </w:p>
    <w:p w:rsidR="004A3167" w:rsidRPr="00D21B1C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4A3167" w:rsidRPr="00D21B1C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1B1C">
        <w:rPr>
          <w:rFonts w:ascii="Times New Roman" w:hAnsi="Times New Roman"/>
          <w:sz w:val="28"/>
          <w:szCs w:val="28"/>
        </w:rPr>
        <w:t>ЭРмп</w:t>
      </w:r>
      <w:proofErr w:type="spellEnd"/>
      <w:r w:rsidRPr="00D21B1C">
        <w:rPr>
          <w:rFonts w:ascii="Times New Roman" w:hAnsi="Times New Roman"/>
          <w:sz w:val="28"/>
          <w:szCs w:val="28"/>
        </w:rPr>
        <w:t xml:space="preserve"> = 0,5*1 + 0,5*(</w:t>
      </w:r>
      <w:r w:rsidRPr="00D21B1C">
        <w:rPr>
          <w:rStyle w:val="1"/>
          <w:color w:val="000000"/>
          <w:sz w:val="28"/>
          <w:szCs w:val="28"/>
        </w:rPr>
        <w:t>1</w:t>
      </w:r>
      <w:r w:rsidRPr="00D21B1C">
        <w:rPr>
          <w:rFonts w:ascii="Times New Roman" w:hAnsi="Times New Roman"/>
          <w:sz w:val="28"/>
          <w:szCs w:val="28"/>
        </w:rPr>
        <w:t>*1 + 1*1 + 1*1 + 1*1) / 4 = 1</w:t>
      </w:r>
    </w:p>
    <w:p w:rsidR="004A3167" w:rsidRPr="003D3832" w:rsidRDefault="004A3167" w:rsidP="004A3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DA2DD0" w:rsidRPr="003D3832" w:rsidRDefault="00DA2DD0" w:rsidP="004A316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6FC" w:rsidRPr="004A698B" w:rsidRDefault="00E646FC" w:rsidP="00E646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E646FC" w:rsidRPr="00B07DB9" w:rsidRDefault="00E646FC" w:rsidP="00E646F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E646FC" w:rsidRDefault="00E646FC" w:rsidP="00E646F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646FC" w:rsidRPr="00B07DB9" w:rsidRDefault="00E646FC" w:rsidP="00E646F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352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E646FC" w:rsidRPr="00AF2C15" w:rsidTr="001A557A">
        <w:tc>
          <w:tcPr>
            <w:tcW w:w="1985" w:type="dxa"/>
            <w:gridSpan w:val="2"/>
            <w:vMerge w:val="restart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E646FC" w:rsidRPr="00AF2C15" w:rsidTr="001A557A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FC" w:rsidRPr="00AF2C15" w:rsidTr="001A557A">
        <w:tc>
          <w:tcPr>
            <w:tcW w:w="1985" w:type="dxa"/>
            <w:gridSpan w:val="2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646FC" w:rsidRPr="00AF2C15" w:rsidTr="001A557A">
        <w:tc>
          <w:tcPr>
            <w:tcW w:w="1985" w:type="dxa"/>
            <w:gridSpan w:val="2"/>
          </w:tcPr>
          <w:p w:rsidR="00E646FC" w:rsidRPr="00F24A8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A85">
              <w:rPr>
                <w:rFonts w:ascii="Times New Roman" w:hAnsi="Times New Roman"/>
                <w:sz w:val="24"/>
                <w:szCs w:val="24"/>
              </w:rPr>
              <w:t>Основное мероприятие №1-  Мероприятия в области коммунального хозяйства</w:t>
            </w:r>
          </w:p>
        </w:tc>
        <w:tc>
          <w:tcPr>
            <w:tcW w:w="212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532,5</w:t>
            </w:r>
          </w:p>
        </w:tc>
        <w:tc>
          <w:tcPr>
            <w:tcW w:w="702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532,5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532,4</w:t>
            </w:r>
          </w:p>
        </w:tc>
        <w:tc>
          <w:tcPr>
            <w:tcW w:w="708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532,4</w:t>
            </w:r>
          </w:p>
        </w:tc>
        <w:tc>
          <w:tcPr>
            <w:tcW w:w="67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646FC" w:rsidRPr="00AF2C15" w:rsidTr="001A557A">
        <w:tc>
          <w:tcPr>
            <w:tcW w:w="1985" w:type="dxa"/>
            <w:gridSpan w:val="2"/>
          </w:tcPr>
          <w:p w:rsidR="00E646FC" w:rsidRPr="00F24A8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44">
              <w:rPr>
                <w:rFonts w:ascii="Times New Roman" w:hAnsi="Times New Roman"/>
                <w:sz w:val="24"/>
                <w:szCs w:val="24"/>
              </w:rPr>
              <w:t>Основное мероприятие №2 -  Мероприятия в области водоснабжения и водоотведения</w:t>
            </w:r>
          </w:p>
        </w:tc>
        <w:tc>
          <w:tcPr>
            <w:tcW w:w="212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2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7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646FC" w:rsidRPr="00AF2C15" w:rsidTr="001A557A">
        <w:tc>
          <w:tcPr>
            <w:tcW w:w="1985" w:type="dxa"/>
            <w:gridSpan w:val="2"/>
          </w:tcPr>
          <w:p w:rsidR="00E646FC" w:rsidRPr="00F24A8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4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№3 - Мероприятия в области теплоснабжения</w:t>
            </w:r>
          </w:p>
        </w:tc>
        <w:tc>
          <w:tcPr>
            <w:tcW w:w="212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2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67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646FC" w:rsidRPr="00AF2C15" w:rsidTr="001A557A">
        <w:tc>
          <w:tcPr>
            <w:tcW w:w="1985" w:type="dxa"/>
            <w:gridSpan w:val="2"/>
          </w:tcPr>
          <w:p w:rsidR="00E646FC" w:rsidRPr="00F24A8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44">
              <w:rPr>
                <w:rFonts w:ascii="Times New Roman" w:hAnsi="Times New Roman"/>
                <w:sz w:val="24"/>
                <w:szCs w:val="24"/>
              </w:rPr>
              <w:t>Основное мероприятие №4 - Субсидия организациям коммунального комплекса для подготовки к работе в осенне-зимний период</w:t>
            </w:r>
          </w:p>
        </w:tc>
        <w:tc>
          <w:tcPr>
            <w:tcW w:w="212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2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8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67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646FC" w:rsidRPr="00AF2C15" w:rsidTr="001A557A">
        <w:tc>
          <w:tcPr>
            <w:tcW w:w="1985" w:type="dxa"/>
            <w:gridSpan w:val="2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1607,5</w:t>
            </w:r>
          </w:p>
        </w:tc>
        <w:tc>
          <w:tcPr>
            <w:tcW w:w="702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1607,5</w:t>
            </w: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1607,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06">
              <w:rPr>
                <w:rFonts w:ascii="Times New Roman" w:hAnsi="Times New Roman"/>
                <w:sz w:val="24"/>
                <w:szCs w:val="24"/>
              </w:rPr>
              <w:t>1607,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FC" w:rsidRPr="00AF2C15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E646FC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E646FC" w:rsidRPr="004A698B" w:rsidRDefault="00E646FC" w:rsidP="00E646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E646FC" w:rsidRPr="00B07DB9" w:rsidRDefault="00E646FC" w:rsidP="00E646F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E646FC" w:rsidRDefault="00E646FC" w:rsidP="00E646F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646FC" w:rsidRPr="00B07DB9" w:rsidRDefault="00E646FC" w:rsidP="00E646F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352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646FC" w:rsidRPr="00B07DB9" w:rsidRDefault="00E646FC" w:rsidP="00E646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0"/>
        <w:gridCol w:w="1292"/>
        <w:gridCol w:w="2987"/>
        <w:gridCol w:w="2273"/>
        <w:gridCol w:w="1907"/>
        <w:gridCol w:w="1487"/>
      </w:tblGrid>
      <w:tr w:rsidR="00E646FC" w:rsidRPr="00AF2C15" w:rsidTr="001A557A">
        <w:trPr>
          <w:trHeight w:val="804"/>
        </w:trPr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646FC" w:rsidRPr="00AF2C15" w:rsidTr="001A557A"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646FC" w:rsidRPr="00AF2C15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AF2C15" w:rsidRDefault="00E646FC" w:rsidP="001A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>Коммунальное хозяйство Красносельского сельского поселения</w:t>
            </w:r>
            <w:r w:rsidRPr="00D22B0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1027CA">
              <w:rPr>
                <w:rFonts w:cs="Arial"/>
                <w:kern w:val="1"/>
                <w:sz w:val="20"/>
                <w:szCs w:val="20"/>
              </w:rPr>
              <w:t xml:space="preserve">: </w:t>
            </w:r>
            <w:r w:rsidRPr="001027CA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населения и повышение качества жилищно-коммунальных услуг; </w:t>
            </w:r>
          </w:p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2016-2017г.г.</w:t>
            </w:r>
          </w:p>
        </w:tc>
      </w:tr>
      <w:tr w:rsidR="00E646FC" w:rsidRPr="00AF2C15" w:rsidTr="001A557A">
        <w:trPr>
          <w:trHeight w:val="521"/>
        </w:trPr>
        <w:tc>
          <w:tcPr>
            <w:tcW w:w="0" w:type="auto"/>
            <w:gridSpan w:val="6"/>
          </w:tcPr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lastRenderedPageBreak/>
              <w:t>Задача: осуществление технической эксплуатации и аварийно-диспетчерское обеспечение системы газораспределения и газопотребления населения;</w:t>
            </w:r>
          </w:p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1027CA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1027C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1027CA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1027C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E646FC" w:rsidRPr="00AF2C15" w:rsidTr="001A557A">
        <w:tc>
          <w:tcPr>
            <w:tcW w:w="0" w:type="auto"/>
          </w:tcPr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kern w:val="1"/>
                <w:sz w:val="20"/>
                <w:szCs w:val="20"/>
              </w:rPr>
              <w:t>1.Целевой показатель: д</w:t>
            </w:r>
            <w:r w:rsidRPr="001027CA">
              <w:rPr>
                <w:rFonts w:ascii="Times New Roman" w:hAnsi="Times New Roman"/>
                <w:sz w:val="20"/>
                <w:szCs w:val="20"/>
              </w:rPr>
              <w:t>оля населения, обеспеченного услугой технической эксплуатации газораспределительной сети, в общей численности населения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FC" w:rsidRPr="001027CA" w:rsidTr="001A557A">
        <w:trPr>
          <w:trHeight w:val="781"/>
        </w:trPr>
        <w:tc>
          <w:tcPr>
            <w:tcW w:w="0" w:type="auto"/>
          </w:tcPr>
          <w:p w:rsidR="00E646FC" w:rsidRPr="001027CA" w:rsidRDefault="00E646FC" w:rsidP="001A5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2. Целевой показатель: разработка схемы водоснабжения и водоотведения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FC" w:rsidRPr="00AF2C15" w:rsidTr="001A557A">
        <w:tc>
          <w:tcPr>
            <w:tcW w:w="0" w:type="auto"/>
          </w:tcPr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3. </w:t>
            </w:r>
            <w:r w:rsidRPr="001027CA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разработка схемы теплоснабжения Красносельского сельского поселения.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FC" w:rsidRPr="00AF2C15" w:rsidTr="001A557A">
        <w:tc>
          <w:tcPr>
            <w:tcW w:w="0" w:type="auto"/>
          </w:tcPr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4. </w:t>
            </w:r>
            <w:r w:rsidRPr="001027CA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количество незапланированных отключений отопления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646FC" w:rsidRPr="001027CA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FC" w:rsidRPr="00F50A5D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50A5D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 xml:space="preserve"> «Мероприятия в области коммунального хозяйства»</w:t>
            </w:r>
          </w:p>
        </w:tc>
      </w:tr>
      <w:tr w:rsidR="00E646FC" w:rsidRPr="00F50A5D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 xml:space="preserve">: 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E646FC" w:rsidRPr="00F50A5D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Задача: осуществление технической эксплуатации и аварийно-диспетчерское обеспечение системы газораспределения и газопотребления населения</w:t>
            </w:r>
          </w:p>
        </w:tc>
      </w:tr>
      <w:tr w:rsidR="00E646FC" w:rsidRPr="00AF2C15" w:rsidTr="001A557A">
        <w:tc>
          <w:tcPr>
            <w:tcW w:w="0" w:type="auto"/>
          </w:tcPr>
          <w:p w:rsidR="00E646FC" w:rsidRPr="00F50A5D" w:rsidRDefault="00E646FC" w:rsidP="001A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>1.Целевой показатель: д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>оля населения, обеспеченного услугой технической эксплуатации газораспределительной сети, в общей численности населения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vAlign w:val="center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vAlign w:val="center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 xml:space="preserve"> №2 «Мероприятия в области водоснабжения и водоотведения»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Цель: 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Задача: обеспечение более комфортных условий проживания населения сельского поселения, повышение качества предоставляемых жилищно-коммунальных услуг</w:t>
            </w:r>
          </w:p>
        </w:tc>
      </w:tr>
      <w:tr w:rsidR="00E646FC" w:rsidRPr="00AF2C15" w:rsidTr="001A557A">
        <w:tc>
          <w:tcPr>
            <w:tcW w:w="0" w:type="auto"/>
          </w:tcPr>
          <w:p w:rsidR="00E646FC" w:rsidRPr="00F50A5D" w:rsidRDefault="00E646F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разработка схемы водоснабжения и водоотведения Красносельского сельского поселения.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1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Pr="00521661">
              <w:rPr>
                <w:rFonts w:ascii="Times New Roman" w:hAnsi="Times New Roman"/>
                <w:sz w:val="20"/>
                <w:szCs w:val="20"/>
              </w:rPr>
              <w:t xml:space="preserve"> №3 «Мероприятия в области теплоснабжения»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1">
              <w:rPr>
                <w:rFonts w:ascii="Times New Roman" w:hAnsi="Times New Roman"/>
                <w:sz w:val="20"/>
                <w:szCs w:val="20"/>
              </w:rPr>
              <w:t>Цель: 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1">
              <w:rPr>
                <w:rFonts w:ascii="Times New Roman" w:hAnsi="Times New Roman"/>
                <w:sz w:val="20"/>
                <w:szCs w:val="20"/>
              </w:rPr>
              <w:t>Задача: обеспечение более комфортных условий проживания населения сельского поселения, повышение качества предоставляемых жилищно-коммунальных услуг</w:t>
            </w:r>
          </w:p>
        </w:tc>
      </w:tr>
      <w:tr w:rsidR="00E646FC" w:rsidRPr="00AF2C15" w:rsidTr="001A557A">
        <w:tc>
          <w:tcPr>
            <w:tcW w:w="0" w:type="auto"/>
          </w:tcPr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разработка схемы теплоснабжения Красносельского сельского поселения.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31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Pr="00C14831">
              <w:rPr>
                <w:rFonts w:ascii="Times New Roman" w:hAnsi="Times New Roman"/>
                <w:sz w:val="20"/>
                <w:szCs w:val="20"/>
              </w:rPr>
              <w:t xml:space="preserve"> №4 «Субсидия организациям коммунального комплекса для подготовки к работе в осенне-зимний период»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31">
              <w:rPr>
                <w:rFonts w:ascii="Times New Roman" w:hAnsi="Times New Roman"/>
                <w:sz w:val="20"/>
                <w:szCs w:val="20"/>
              </w:rPr>
              <w:t>Цель: 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2016-2017г.г.</w:t>
            </w:r>
          </w:p>
        </w:tc>
      </w:tr>
      <w:tr w:rsidR="00E646FC" w:rsidRPr="00AF2C15" w:rsidTr="001A557A">
        <w:tc>
          <w:tcPr>
            <w:tcW w:w="0" w:type="auto"/>
            <w:gridSpan w:val="6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31">
              <w:rPr>
                <w:rFonts w:ascii="Times New Roman" w:hAnsi="Times New Roman"/>
                <w:sz w:val="20"/>
                <w:szCs w:val="20"/>
              </w:rPr>
              <w:t xml:space="preserve">Задача: 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C14831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C1483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C14831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C1483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E646FC" w:rsidRPr="00AF2C15" w:rsidTr="001A557A">
        <w:tc>
          <w:tcPr>
            <w:tcW w:w="0" w:type="auto"/>
          </w:tcPr>
          <w:p w:rsidR="00E646FC" w:rsidRPr="001027CA" w:rsidRDefault="00E646FC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количество незапланированных отключений отопления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646FC" w:rsidRPr="001027CA" w:rsidRDefault="00E646FC" w:rsidP="001A55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646FC" w:rsidRPr="00F50A5D" w:rsidRDefault="00E646F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6A7E4A" w:rsidRDefault="00DA2DD0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A7E4A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6A7E4A"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="006A7E4A" w:rsidRPr="00F67EEA">
        <w:rPr>
          <w:rFonts w:ascii="Times New Roman" w:hAnsi="Times New Roman"/>
          <w:sz w:val="28"/>
          <w:szCs w:val="28"/>
        </w:rPr>
        <w:t>» на 201</w:t>
      </w:r>
      <w:r w:rsidR="006A7E4A">
        <w:rPr>
          <w:rFonts w:ascii="Times New Roman" w:hAnsi="Times New Roman"/>
          <w:sz w:val="28"/>
          <w:szCs w:val="28"/>
        </w:rPr>
        <w:t>6</w:t>
      </w:r>
      <w:r w:rsidR="006A7E4A" w:rsidRPr="00F67EEA">
        <w:rPr>
          <w:rFonts w:ascii="Times New Roman" w:hAnsi="Times New Roman"/>
          <w:sz w:val="28"/>
          <w:szCs w:val="28"/>
        </w:rPr>
        <w:t xml:space="preserve"> год, утвержденная постановлением администрации Красносельского сельского поселения Динского района № </w:t>
      </w:r>
      <w:r w:rsidR="006A7E4A">
        <w:rPr>
          <w:rFonts w:ascii="Times New Roman" w:hAnsi="Times New Roman"/>
          <w:sz w:val="28"/>
          <w:szCs w:val="28"/>
        </w:rPr>
        <w:t>353</w:t>
      </w:r>
      <w:r w:rsidR="006A7E4A" w:rsidRPr="00F67EEA">
        <w:rPr>
          <w:rFonts w:ascii="Times New Roman" w:hAnsi="Times New Roman"/>
          <w:sz w:val="28"/>
          <w:szCs w:val="28"/>
        </w:rPr>
        <w:t xml:space="preserve"> от 01.12.201</w:t>
      </w:r>
      <w:r w:rsidR="006A7E4A">
        <w:rPr>
          <w:rFonts w:ascii="Times New Roman" w:hAnsi="Times New Roman"/>
          <w:sz w:val="28"/>
          <w:szCs w:val="28"/>
        </w:rPr>
        <w:t xml:space="preserve">5 года выполнена в сумме 701 847,84 рублей. В том числе по основному мероприятию № 1 </w:t>
      </w:r>
      <w:r w:rsidR="006A7E4A" w:rsidRPr="00F67EEA">
        <w:rPr>
          <w:rFonts w:ascii="Times New Roman" w:hAnsi="Times New Roman"/>
          <w:sz w:val="28"/>
          <w:szCs w:val="28"/>
        </w:rPr>
        <w:t>«</w:t>
      </w:r>
      <w:r w:rsidR="006A7E4A" w:rsidRPr="00B76342">
        <w:rPr>
          <w:rFonts w:ascii="Times New Roman" w:hAnsi="Times New Roman"/>
          <w:sz w:val="28"/>
          <w:szCs w:val="28"/>
        </w:rPr>
        <w:t>Мероприятия по организации уличного освещения</w:t>
      </w:r>
      <w:r w:rsidR="006A7E4A" w:rsidRPr="00C6057F">
        <w:rPr>
          <w:rFonts w:ascii="Times New Roman" w:hAnsi="Times New Roman"/>
          <w:sz w:val="28"/>
          <w:szCs w:val="28"/>
        </w:rPr>
        <w:t xml:space="preserve">» </w:t>
      </w:r>
      <w:r w:rsidR="006A7E4A" w:rsidRPr="00F67EEA">
        <w:rPr>
          <w:rFonts w:ascii="Times New Roman" w:hAnsi="Times New Roman"/>
          <w:sz w:val="28"/>
          <w:szCs w:val="28"/>
        </w:rPr>
        <w:t>- на</w:t>
      </w:r>
      <w:r w:rsidR="006A7E4A">
        <w:rPr>
          <w:rFonts w:ascii="Times New Roman" w:hAnsi="Times New Roman"/>
          <w:sz w:val="28"/>
          <w:szCs w:val="28"/>
        </w:rPr>
        <w:t xml:space="preserve"> </w:t>
      </w:r>
      <w:r w:rsidR="006A7E4A" w:rsidRPr="003C55EA">
        <w:rPr>
          <w:rFonts w:ascii="Times New Roman" w:hAnsi="Times New Roman"/>
          <w:sz w:val="28"/>
          <w:szCs w:val="28"/>
        </w:rPr>
        <w:t>32</w:t>
      </w:r>
      <w:r w:rsidR="006A7E4A">
        <w:rPr>
          <w:rFonts w:ascii="Times New Roman" w:hAnsi="Times New Roman"/>
          <w:sz w:val="28"/>
          <w:szCs w:val="28"/>
        </w:rPr>
        <w:t xml:space="preserve">2 857,55 рублей. </w:t>
      </w:r>
      <w:r w:rsidR="006A7E4A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6A7E4A">
        <w:rPr>
          <w:rFonts w:ascii="Times New Roman" w:hAnsi="Times New Roman"/>
          <w:sz w:val="28"/>
          <w:szCs w:val="28"/>
        </w:rPr>
        <w:t>о</w:t>
      </w:r>
      <w:r w:rsidR="006A7E4A" w:rsidRPr="008654E9">
        <w:rPr>
          <w:rFonts w:ascii="Times New Roman" w:hAnsi="Times New Roman"/>
          <w:sz w:val="28"/>
          <w:szCs w:val="28"/>
        </w:rPr>
        <w:t xml:space="preserve"> </w:t>
      </w:r>
      <w:r w:rsidR="006A7E4A" w:rsidRPr="003C36D6">
        <w:rPr>
          <w:rFonts w:ascii="Times New Roman" w:hAnsi="Times New Roman"/>
          <w:sz w:val="28"/>
          <w:szCs w:val="28"/>
        </w:rPr>
        <w:t>обеспечен</w:t>
      </w:r>
      <w:r w:rsidR="006A7E4A">
        <w:rPr>
          <w:rFonts w:ascii="Times New Roman" w:hAnsi="Times New Roman"/>
          <w:sz w:val="28"/>
          <w:szCs w:val="28"/>
        </w:rPr>
        <w:t xml:space="preserve">о функционирование </w:t>
      </w:r>
      <w:r w:rsidR="006A7E4A" w:rsidRPr="003C36D6">
        <w:rPr>
          <w:rFonts w:ascii="Times New Roman" w:hAnsi="Times New Roman"/>
          <w:sz w:val="28"/>
          <w:szCs w:val="28"/>
        </w:rPr>
        <w:t>уличн</w:t>
      </w:r>
      <w:r w:rsidR="006A7E4A">
        <w:rPr>
          <w:rFonts w:ascii="Times New Roman" w:hAnsi="Times New Roman"/>
          <w:sz w:val="28"/>
          <w:szCs w:val="28"/>
        </w:rPr>
        <w:t>ого</w:t>
      </w:r>
      <w:r w:rsidR="006A7E4A" w:rsidRPr="003C36D6">
        <w:rPr>
          <w:rFonts w:ascii="Times New Roman" w:hAnsi="Times New Roman"/>
          <w:sz w:val="28"/>
          <w:szCs w:val="28"/>
        </w:rPr>
        <w:t xml:space="preserve">  освещени</w:t>
      </w:r>
      <w:r w:rsidR="006A7E4A">
        <w:rPr>
          <w:rFonts w:ascii="Times New Roman" w:hAnsi="Times New Roman"/>
          <w:sz w:val="28"/>
          <w:szCs w:val="28"/>
        </w:rPr>
        <w:t>я</w:t>
      </w:r>
      <w:r w:rsidR="006A7E4A" w:rsidRPr="003C36D6">
        <w:rPr>
          <w:rFonts w:ascii="Times New Roman" w:hAnsi="Times New Roman"/>
          <w:sz w:val="28"/>
          <w:szCs w:val="28"/>
        </w:rPr>
        <w:t xml:space="preserve"> на 14 улицах</w:t>
      </w:r>
      <w:r w:rsidR="006A7E4A">
        <w:rPr>
          <w:rFonts w:ascii="Times New Roman" w:hAnsi="Times New Roman"/>
          <w:sz w:val="28"/>
          <w:szCs w:val="28"/>
        </w:rPr>
        <w:t xml:space="preserve"> поселения</w:t>
      </w:r>
      <w:r w:rsidR="006A7E4A" w:rsidRPr="00F67EEA">
        <w:rPr>
          <w:rFonts w:ascii="Times New Roman" w:hAnsi="Times New Roman"/>
          <w:sz w:val="28"/>
          <w:szCs w:val="28"/>
        </w:rPr>
        <w:t>.</w:t>
      </w:r>
      <w:r w:rsidR="006A7E4A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6A7E4A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6A7E4A">
        <w:rPr>
          <w:rFonts w:ascii="Times New Roman" w:hAnsi="Times New Roman"/>
          <w:kern w:val="1"/>
          <w:sz w:val="28"/>
          <w:szCs w:val="28"/>
        </w:rPr>
        <w:t>му</w:t>
      </w:r>
      <w:r w:rsidR="006A7E4A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6A7E4A">
        <w:rPr>
          <w:rFonts w:ascii="Times New Roman" w:hAnsi="Times New Roman"/>
          <w:kern w:val="1"/>
          <w:sz w:val="28"/>
          <w:szCs w:val="28"/>
        </w:rPr>
        <w:t>ю</w:t>
      </w:r>
      <w:r w:rsidR="006A7E4A" w:rsidRPr="00DE7895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6A7E4A" w:rsidRPr="003C55EA">
        <w:rPr>
          <w:rFonts w:ascii="Times New Roman" w:hAnsi="Times New Roman"/>
          <w:kern w:val="1"/>
          <w:sz w:val="28"/>
          <w:szCs w:val="28"/>
        </w:rPr>
        <w:t>«</w:t>
      </w:r>
      <w:r w:rsidR="006A7E4A" w:rsidRPr="00A52913">
        <w:rPr>
          <w:rFonts w:ascii="Times New Roman" w:hAnsi="Times New Roman"/>
          <w:sz w:val="28"/>
          <w:szCs w:val="28"/>
        </w:rPr>
        <w:t>Прочие мероприятия по благоустройству сельского поселения</w:t>
      </w:r>
      <w:r w:rsidR="006A7E4A" w:rsidRPr="003C55EA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6A7E4A">
        <w:rPr>
          <w:rFonts w:ascii="Times New Roman" w:hAnsi="Times New Roman"/>
          <w:sz w:val="28"/>
          <w:szCs w:val="28"/>
        </w:rPr>
        <w:t>378 990,29</w:t>
      </w:r>
      <w:r w:rsidR="006A7E4A" w:rsidRPr="003C55EA">
        <w:rPr>
          <w:rFonts w:ascii="Times New Roman" w:hAnsi="Times New Roman"/>
          <w:sz w:val="28"/>
          <w:szCs w:val="28"/>
        </w:rPr>
        <w:t xml:space="preserve"> рублей. В рамках данного мероприятия</w:t>
      </w:r>
      <w:r w:rsidR="006A7E4A" w:rsidRPr="003C55EA">
        <w:rPr>
          <w:rFonts w:ascii="Times New Roman" w:hAnsi="Times New Roman"/>
          <w:kern w:val="1"/>
          <w:sz w:val="28"/>
          <w:szCs w:val="28"/>
        </w:rPr>
        <w:t xml:space="preserve"> производилас</w:t>
      </w:r>
      <w:r w:rsidR="006A7E4A">
        <w:rPr>
          <w:rFonts w:ascii="Times New Roman" w:hAnsi="Times New Roman"/>
          <w:kern w:val="1"/>
          <w:sz w:val="28"/>
          <w:szCs w:val="28"/>
        </w:rPr>
        <w:t>ь</w:t>
      </w:r>
      <w:r w:rsidR="006A7E4A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6A7E4A" w:rsidRPr="006C260A">
        <w:rPr>
          <w:rFonts w:ascii="Times New Roman" w:hAnsi="Times New Roman"/>
          <w:kern w:val="1"/>
          <w:sz w:val="28"/>
          <w:szCs w:val="28"/>
        </w:rPr>
        <w:t>санитарная уборка мест общественного пользования</w:t>
      </w:r>
      <w:r w:rsidR="006A7E4A">
        <w:rPr>
          <w:rFonts w:ascii="Times New Roman" w:hAnsi="Times New Roman"/>
          <w:kern w:val="1"/>
          <w:sz w:val="28"/>
          <w:szCs w:val="28"/>
        </w:rPr>
        <w:t>;</w:t>
      </w:r>
      <w:r w:rsidR="006A7E4A" w:rsidRPr="006C260A">
        <w:rPr>
          <w:rFonts w:ascii="Times New Roman" w:hAnsi="Times New Roman"/>
          <w:kern w:val="1"/>
          <w:sz w:val="28"/>
          <w:szCs w:val="28"/>
        </w:rPr>
        <w:t xml:space="preserve"> ликвидация несанкционированных </w:t>
      </w:r>
      <w:r w:rsidR="006A7E4A" w:rsidRPr="007C3086">
        <w:rPr>
          <w:rFonts w:ascii="Times New Roman" w:hAnsi="Times New Roman"/>
          <w:kern w:val="1"/>
          <w:sz w:val="28"/>
          <w:szCs w:val="28"/>
        </w:rPr>
        <w:t>свалок ТБО</w:t>
      </w:r>
      <w:r w:rsidR="006A7E4A">
        <w:rPr>
          <w:rFonts w:ascii="Times New Roman" w:hAnsi="Times New Roman"/>
          <w:kern w:val="1"/>
          <w:sz w:val="28"/>
          <w:szCs w:val="28"/>
        </w:rPr>
        <w:t>;</w:t>
      </w:r>
      <w:r w:rsidR="006A7E4A" w:rsidRPr="007C308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произведены </w:t>
      </w:r>
      <w:r w:rsidR="006A7E4A" w:rsidRPr="007C3086">
        <w:rPr>
          <w:rFonts w:ascii="Times New Roman" w:hAnsi="Times New Roman"/>
          <w:kern w:val="1"/>
          <w:sz w:val="28"/>
          <w:szCs w:val="28"/>
        </w:rPr>
        <w:t>расходы на содержание и эксплуатацию техники, используемой для благоустройства; приобретен</w:t>
      </w:r>
      <w:r w:rsidR="006A7E4A">
        <w:rPr>
          <w:rFonts w:ascii="Times New Roman" w:hAnsi="Times New Roman"/>
          <w:kern w:val="1"/>
          <w:sz w:val="28"/>
          <w:szCs w:val="28"/>
        </w:rPr>
        <w:t>о</w:t>
      </w:r>
      <w:r w:rsidR="006A7E4A" w:rsidRPr="007C3086">
        <w:rPr>
          <w:rFonts w:ascii="Times New Roman" w:hAnsi="Times New Roman"/>
          <w:kern w:val="1"/>
          <w:sz w:val="28"/>
          <w:szCs w:val="28"/>
        </w:rPr>
        <w:t xml:space="preserve"> игрово</w:t>
      </w:r>
      <w:r w:rsidR="006A7E4A">
        <w:rPr>
          <w:rFonts w:ascii="Times New Roman" w:hAnsi="Times New Roman"/>
          <w:kern w:val="1"/>
          <w:sz w:val="28"/>
          <w:szCs w:val="28"/>
        </w:rPr>
        <w:t>е</w:t>
      </w:r>
      <w:r w:rsidR="006A7E4A" w:rsidRPr="007C3086">
        <w:rPr>
          <w:rFonts w:ascii="Times New Roman" w:hAnsi="Times New Roman"/>
          <w:kern w:val="1"/>
          <w:sz w:val="28"/>
          <w:szCs w:val="28"/>
        </w:rPr>
        <w:t xml:space="preserve"> оборудовани</w:t>
      </w:r>
      <w:r w:rsidR="006A7E4A">
        <w:rPr>
          <w:rFonts w:ascii="Times New Roman" w:hAnsi="Times New Roman"/>
          <w:kern w:val="1"/>
          <w:sz w:val="28"/>
          <w:szCs w:val="28"/>
        </w:rPr>
        <w:t>е</w:t>
      </w:r>
      <w:r w:rsidR="006A7E4A" w:rsidRPr="007C3086">
        <w:rPr>
          <w:rFonts w:ascii="Times New Roman" w:hAnsi="Times New Roman"/>
          <w:kern w:val="1"/>
          <w:sz w:val="28"/>
          <w:szCs w:val="28"/>
        </w:rPr>
        <w:t xml:space="preserve"> для благоустройства детской площадки</w:t>
      </w:r>
      <w:r w:rsidR="006A7E4A">
        <w:rPr>
          <w:rFonts w:ascii="Times New Roman" w:hAnsi="Times New Roman"/>
          <w:kern w:val="1"/>
          <w:sz w:val="28"/>
          <w:szCs w:val="28"/>
        </w:rPr>
        <w:t>.</w:t>
      </w:r>
      <w:r w:rsidR="006A7E4A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6A7E4A">
        <w:rPr>
          <w:rFonts w:ascii="Times New Roman" w:hAnsi="Times New Roman"/>
          <w:sz w:val="28"/>
          <w:szCs w:val="28"/>
        </w:rPr>
        <w:t>Финансирование о</w:t>
      </w:r>
      <w:r w:rsidR="006A7E4A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6A7E4A">
        <w:rPr>
          <w:rFonts w:ascii="Times New Roman" w:hAnsi="Times New Roman"/>
          <w:kern w:val="1"/>
          <w:sz w:val="28"/>
          <w:szCs w:val="28"/>
        </w:rPr>
        <w:t>го</w:t>
      </w:r>
      <w:r w:rsidR="006A7E4A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6A7E4A">
        <w:rPr>
          <w:rFonts w:ascii="Times New Roman" w:hAnsi="Times New Roman"/>
          <w:kern w:val="1"/>
          <w:sz w:val="28"/>
          <w:szCs w:val="28"/>
        </w:rPr>
        <w:t>я</w:t>
      </w:r>
      <w:r w:rsidR="006A7E4A"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6A7E4A">
        <w:rPr>
          <w:rFonts w:ascii="Times New Roman" w:hAnsi="Times New Roman"/>
          <w:kern w:val="1"/>
          <w:sz w:val="28"/>
          <w:szCs w:val="28"/>
        </w:rPr>
        <w:t>2</w:t>
      </w:r>
      <w:r w:rsidR="006A7E4A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6A7E4A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6A7E4A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86,7%. </w:t>
      </w:r>
    </w:p>
    <w:p w:rsidR="006A7E4A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86,2%.</w:t>
      </w:r>
    </w:p>
    <w:p w:rsidR="006A7E4A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2 – </w:t>
      </w:r>
      <w:r>
        <w:rPr>
          <w:rFonts w:ascii="Times New Roman" w:hAnsi="Times New Roman"/>
          <w:sz w:val="28"/>
          <w:szCs w:val="28"/>
        </w:rPr>
        <w:t>выполнено на 87,1%.</w:t>
      </w:r>
    </w:p>
    <w:p w:rsidR="006A7E4A" w:rsidRPr="009B3E0E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достигнуты, а именно:</w:t>
      </w:r>
    </w:p>
    <w:p w:rsidR="006A7E4A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0A90">
        <w:rPr>
          <w:rFonts w:ascii="Times New Roman" w:hAnsi="Times New Roman"/>
          <w:sz w:val="28"/>
          <w:szCs w:val="28"/>
        </w:rPr>
        <w:t>количество освещаемых улиц уличным освещением</w:t>
      </w:r>
      <w:r>
        <w:rPr>
          <w:rFonts w:ascii="Times New Roman" w:hAnsi="Times New Roman"/>
          <w:sz w:val="28"/>
          <w:szCs w:val="28"/>
        </w:rPr>
        <w:t xml:space="preserve"> - 14</w:t>
      </w:r>
      <w:r w:rsidRPr="00377705">
        <w:rPr>
          <w:rFonts w:ascii="Times New Roman" w:hAnsi="Times New Roman"/>
          <w:sz w:val="28"/>
          <w:szCs w:val="28"/>
        </w:rPr>
        <w:t>;</w:t>
      </w:r>
    </w:p>
    <w:p w:rsidR="006A7E4A" w:rsidRDefault="006A7E4A" w:rsidP="006A7E4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0A90">
        <w:rPr>
          <w:rFonts w:ascii="Times New Roman" w:hAnsi="Times New Roman"/>
          <w:kern w:val="1"/>
          <w:sz w:val="28"/>
          <w:szCs w:val="28"/>
        </w:rPr>
        <w:t xml:space="preserve">количество обращений граждан в данной сфере на 1000 жителей </w:t>
      </w:r>
      <w:r w:rsidRPr="00F60311">
        <w:rPr>
          <w:rFonts w:ascii="Times New Roman" w:hAnsi="Times New Roman"/>
          <w:kern w:val="1"/>
          <w:sz w:val="28"/>
          <w:szCs w:val="28"/>
        </w:rPr>
        <w:t>(запланировано – 2; фактически достигнуто – 2,2)</w:t>
      </w:r>
      <w:r w:rsidRPr="00F60311">
        <w:rPr>
          <w:rFonts w:ascii="Times New Roman" w:hAnsi="Times New Roman"/>
          <w:sz w:val="28"/>
          <w:szCs w:val="28"/>
        </w:rPr>
        <w:t>.</w:t>
      </w:r>
    </w:p>
    <w:p w:rsidR="006A7E4A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7E4A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A7E4A" w:rsidRPr="00420704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A7E4A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6A7E4A" w:rsidRDefault="006A7E4A" w:rsidP="006A7E4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43BF">
        <w:rPr>
          <w:rFonts w:ascii="Times New Roman" w:hAnsi="Times New Roman"/>
          <w:sz w:val="28"/>
          <w:szCs w:val="28"/>
        </w:rPr>
        <w:t>СРм</w:t>
      </w:r>
      <w:proofErr w:type="spellEnd"/>
      <w:r w:rsidRPr="00A343B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A343BF">
        <w:rPr>
          <w:rFonts w:ascii="Times New Roman" w:hAnsi="Times New Roman"/>
          <w:sz w:val="28"/>
          <w:szCs w:val="28"/>
        </w:rPr>
        <w:t xml:space="preserve"> / 2 = </w:t>
      </w:r>
      <w:r>
        <w:rPr>
          <w:rFonts w:ascii="Times New Roman" w:hAnsi="Times New Roman"/>
          <w:sz w:val="28"/>
          <w:szCs w:val="28"/>
        </w:rPr>
        <w:t>1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A7E4A" w:rsidRPr="006D78D7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6A7E4A" w:rsidRPr="00453F78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322 857,55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374 500,00 = 0,86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378 990,29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435 000,00= 0,87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A7E4A" w:rsidRPr="006D78D7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6A7E4A" w:rsidRPr="006D78D7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6A7E4A" w:rsidRDefault="006A7E4A" w:rsidP="006A7E4A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 xml:space="preserve">0,86 = 1,16 </w:t>
      </w:r>
    </w:p>
    <w:p w:rsidR="006A7E4A" w:rsidRDefault="006A7E4A" w:rsidP="006A7E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0,87 = 1,15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E4A" w:rsidRPr="006949A5" w:rsidRDefault="006A7E4A" w:rsidP="006A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7E4A" w:rsidRPr="00FB26C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 xml:space="preserve">4. Оценка степени достижения целей и решения задач основного </w:t>
      </w:r>
      <w:r w:rsidRPr="00A56AA2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A7E4A" w:rsidRPr="005865A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2 / </w:t>
      </w:r>
      <w:r>
        <w:rPr>
          <w:rFonts w:ascii="Times New Roman" w:hAnsi="Times New Roman"/>
          <w:sz w:val="28"/>
          <w:szCs w:val="28"/>
        </w:rPr>
        <w:t>2,2 = 0,91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E4A" w:rsidRPr="009C6D73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 1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0,91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0,91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E4A" w:rsidRPr="009C6D73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1,16=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1,16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50B7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9750B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750B7">
        <w:rPr>
          <w:rFonts w:ascii="Times New Roman" w:hAnsi="Times New Roman"/>
          <w:sz w:val="28"/>
          <w:szCs w:val="28"/>
        </w:rPr>
        <w:t>ЭРп</w:t>
      </w:r>
      <w:proofErr w:type="spellEnd"/>
      <w:r w:rsidRPr="009750B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750B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50B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0,91</w:t>
      </w:r>
      <w:r w:rsidRPr="009750B7">
        <w:rPr>
          <w:rFonts w:ascii="Times New Roman" w:hAnsi="Times New Roman"/>
          <w:sz w:val="28"/>
          <w:szCs w:val="28"/>
        </w:rPr>
        <w:t xml:space="preserve"> * </w:t>
      </w:r>
      <w:r w:rsidRPr="009750B7">
        <w:rPr>
          <w:rStyle w:val="1"/>
          <w:color w:val="000000"/>
          <w:sz w:val="28"/>
          <w:szCs w:val="28"/>
        </w:rPr>
        <w:t>1,</w:t>
      </w:r>
      <w:r>
        <w:rPr>
          <w:rStyle w:val="1"/>
          <w:color w:val="000000"/>
          <w:sz w:val="28"/>
          <w:szCs w:val="28"/>
        </w:rPr>
        <w:t>15</w:t>
      </w:r>
      <w:r w:rsidRPr="009750B7">
        <w:rPr>
          <w:rStyle w:val="1"/>
          <w:color w:val="000000"/>
          <w:sz w:val="28"/>
          <w:szCs w:val="28"/>
        </w:rPr>
        <w:t xml:space="preserve">= </w:t>
      </w:r>
      <w:r w:rsidRPr="0097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1,05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7E4A" w:rsidRPr="00C32B13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6A7E4A" w:rsidRPr="00C32B13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D86C3B">
        <w:rPr>
          <w:rFonts w:ascii="Times New Roman" w:hAnsi="Times New Roman"/>
          <w:sz w:val="28"/>
          <w:szCs w:val="28"/>
        </w:rPr>
        <w:t xml:space="preserve">   СДмппз = 2 / </w:t>
      </w:r>
      <w:r>
        <w:rPr>
          <w:rFonts w:ascii="Times New Roman" w:hAnsi="Times New Roman"/>
          <w:sz w:val="28"/>
          <w:szCs w:val="28"/>
        </w:rPr>
        <w:t>2,2</w:t>
      </w:r>
      <w:r w:rsidRPr="00D86C3B">
        <w:rPr>
          <w:rFonts w:ascii="Times New Roman" w:hAnsi="Times New Roman"/>
          <w:sz w:val="28"/>
          <w:szCs w:val="28"/>
        </w:rPr>
        <w:t xml:space="preserve"> = 0,</w:t>
      </w:r>
      <w:r>
        <w:rPr>
          <w:rFonts w:ascii="Times New Roman" w:hAnsi="Times New Roman"/>
          <w:sz w:val="28"/>
          <w:szCs w:val="28"/>
        </w:rPr>
        <w:t>9</w:t>
      </w:r>
      <w:r w:rsidRPr="00D86C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E4A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7E4A" w:rsidRPr="00D86C3B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6A7E4A" w:rsidRPr="00D86C3B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6C3B">
        <w:rPr>
          <w:rFonts w:ascii="Times New Roman" w:hAnsi="Times New Roman"/>
          <w:sz w:val="28"/>
          <w:szCs w:val="28"/>
        </w:rPr>
        <w:t>СРмп</w:t>
      </w:r>
      <w:proofErr w:type="spellEnd"/>
      <w:r w:rsidRPr="00D86C3B">
        <w:rPr>
          <w:rFonts w:ascii="Times New Roman" w:hAnsi="Times New Roman"/>
          <w:sz w:val="28"/>
          <w:szCs w:val="28"/>
        </w:rPr>
        <w:t xml:space="preserve"> = (1 + 0,</w:t>
      </w:r>
      <w:r>
        <w:rPr>
          <w:rFonts w:ascii="Times New Roman" w:hAnsi="Times New Roman"/>
          <w:sz w:val="28"/>
          <w:szCs w:val="28"/>
        </w:rPr>
        <w:t>9</w:t>
      </w:r>
      <w:r w:rsidRPr="00D86C3B">
        <w:rPr>
          <w:rFonts w:ascii="Times New Roman" w:hAnsi="Times New Roman"/>
          <w:sz w:val="28"/>
          <w:szCs w:val="28"/>
        </w:rPr>
        <w:t xml:space="preserve">1) / </w:t>
      </w:r>
      <w:r>
        <w:rPr>
          <w:rFonts w:ascii="Times New Roman" w:hAnsi="Times New Roman"/>
          <w:sz w:val="28"/>
          <w:szCs w:val="28"/>
        </w:rPr>
        <w:t>2</w:t>
      </w:r>
      <w:r w:rsidRPr="00D86C3B">
        <w:rPr>
          <w:rFonts w:ascii="Times New Roman" w:hAnsi="Times New Roman"/>
          <w:sz w:val="28"/>
          <w:szCs w:val="28"/>
        </w:rPr>
        <w:t xml:space="preserve"> = 0,</w:t>
      </w:r>
      <w:r>
        <w:rPr>
          <w:rFonts w:ascii="Times New Roman" w:hAnsi="Times New Roman"/>
          <w:sz w:val="28"/>
          <w:szCs w:val="28"/>
        </w:rPr>
        <w:t>96</w:t>
      </w:r>
    </w:p>
    <w:p w:rsidR="006A7E4A" w:rsidRPr="00D86C3B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7E4A" w:rsidRPr="009B2889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B2889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6A7E4A" w:rsidRPr="009B2889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6A7E4A" w:rsidRPr="009B2889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2889">
        <w:rPr>
          <w:rFonts w:ascii="Times New Roman" w:hAnsi="Times New Roman"/>
          <w:sz w:val="28"/>
          <w:szCs w:val="28"/>
        </w:rPr>
        <w:t>ЭРмп</w:t>
      </w:r>
      <w:proofErr w:type="spellEnd"/>
      <w:r w:rsidRPr="009B2889">
        <w:rPr>
          <w:rFonts w:ascii="Times New Roman" w:hAnsi="Times New Roman"/>
          <w:sz w:val="28"/>
          <w:szCs w:val="28"/>
        </w:rPr>
        <w:t xml:space="preserve"> = 0,5*0,</w:t>
      </w:r>
      <w:r>
        <w:rPr>
          <w:rFonts w:ascii="Times New Roman" w:hAnsi="Times New Roman"/>
          <w:sz w:val="28"/>
          <w:szCs w:val="28"/>
        </w:rPr>
        <w:t>96</w:t>
      </w:r>
      <w:r w:rsidRPr="009B2889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1,16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9B2889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46</w:t>
      </w:r>
      <w:r w:rsidRPr="009B2889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1,05</w:t>
      </w:r>
      <w:r w:rsidRPr="009B2889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54</w:t>
      </w:r>
      <w:r w:rsidRPr="009B2889">
        <w:rPr>
          <w:rFonts w:ascii="Times New Roman" w:hAnsi="Times New Roman"/>
          <w:sz w:val="28"/>
          <w:szCs w:val="28"/>
        </w:rPr>
        <w:t xml:space="preserve">) / 2 = </w:t>
      </w:r>
      <w:r>
        <w:rPr>
          <w:rFonts w:ascii="Times New Roman" w:hAnsi="Times New Roman"/>
          <w:sz w:val="28"/>
          <w:szCs w:val="28"/>
        </w:rPr>
        <w:t>0,76</w:t>
      </w:r>
    </w:p>
    <w:p w:rsidR="006A7E4A" w:rsidRPr="003D3832" w:rsidRDefault="006A7E4A" w:rsidP="006A7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удовлетворительной.</w:t>
      </w:r>
    </w:p>
    <w:p w:rsidR="00DA2DD0" w:rsidRPr="003D3832" w:rsidRDefault="00DA2DD0" w:rsidP="006A7E4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0D" w:rsidRPr="00F67EEA" w:rsidRDefault="003F0C0D" w:rsidP="003F0C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3F0C0D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353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09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3F0C0D" w:rsidRPr="00AF2C15" w:rsidTr="001A557A">
        <w:tc>
          <w:tcPr>
            <w:tcW w:w="1985" w:type="dxa"/>
            <w:gridSpan w:val="2"/>
            <w:vMerge w:val="restart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3F0C0D" w:rsidRPr="00AF2C15" w:rsidTr="001A557A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1985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F0C0D" w:rsidRPr="00FC25EE" w:rsidTr="001A557A">
        <w:tc>
          <w:tcPr>
            <w:tcW w:w="1985" w:type="dxa"/>
            <w:gridSpan w:val="2"/>
          </w:tcPr>
          <w:p w:rsidR="003F0C0D" w:rsidRPr="00D81E3B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077D2B">
              <w:rPr>
                <w:rFonts w:ascii="Times New Roman" w:hAnsi="Times New Roman"/>
                <w:sz w:val="24"/>
                <w:szCs w:val="24"/>
              </w:rPr>
              <w:t>Мероприятия по организации уличного освещения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374,5</w:t>
            </w:r>
          </w:p>
        </w:tc>
        <w:tc>
          <w:tcPr>
            <w:tcW w:w="702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374,5</w:t>
            </w: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708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67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 полном объеме </w:t>
            </w:r>
          </w:p>
        </w:tc>
      </w:tr>
      <w:tr w:rsidR="003F0C0D" w:rsidRPr="00FC25EE" w:rsidTr="001A557A">
        <w:tc>
          <w:tcPr>
            <w:tcW w:w="1985" w:type="dxa"/>
            <w:gridSpan w:val="2"/>
          </w:tcPr>
          <w:p w:rsidR="003F0C0D" w:rsidRPr="00D81E3B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 – «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6D6">
              <w:rPr>
                <w:rFonts w:ascii="Times New Roman" w:hAnsi="Times New Roman"/>
                <w:sz w:val="24"/>
                <w:szCs w:val="24"/>
              </w:rPr>
              <w:lastRenderedPageBreak/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126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702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708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679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F0C0D" w:rsidRPr="00FC25EE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 полном объеме</w:t>
            </w:r>
          </w:p>
        </w:tc>
      </w:tr>
      <w:tr w:rsidR="003F0C0D" w:rsidRPr="00AF2C15" w:rsidTr="001A557A">
        <w:tc>
          <w:tcPr>
            <w:tcW w:w="1985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809,5</w:t>
            </w:r>
          </w:p>
        </w:tc>
        <w:tc>
          <w:tcPr>
            <w:tcW w:w="702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809,5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701,8</w:t>
            </w:r>
          </w:p>
        </w:tc>
        <w:tc>
          <w:tcPr>
            <w:tcW w:w="708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701,8</w:t>
            </w:r>
          </w:p>
        </w:tc>
        <w:tc>
          <w:tcPr>
            <w:tcW w:w="67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08" w:type="dxa"/>
            <w:gridSpan w:val="1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3F0C0D" w:rsidRPr="00F67EEA" w:rsidRDefault="003F0C0D" w:rsidP="003F0C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3F0C0D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353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3"/>
        <w:gridCol w:w="1561"/>
        <w:gridCol w:w="3383"/>
        <w:gridCol w:w="2583"/>
        <w:gridCol w:w="2104"/>
        <w:gridCol w:w="1512"/>
      </w:tblGrid>
      <w:tr w:rsidR="003F0C0D" w:rsidRPr="00AF2C15" w:rsidTr="001A557A">
        <w:trPr>
          <w:trHeight w:val="804"/>
        </w:trPr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F0C0D" w:rsidRPr="00AF2C15" w:rsidTr="001A557A"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233CF1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Красносельского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cs="Arial"/>
                <w:kern w:val="1"/>
                <w:sz w:val="24"/>
                <w:szCs w:val="24"/>
              </w:rPr>
              <w:t>о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беспечение благоустройства территории Красносельского сельского поселения</w:t>
            </w:r>
          </w:p>
        </w:tc>
      </w:tr>
      <w:tr w:rsidR="003F0C0D" w:rsidRPr="00AF2C15" w:rsidTr="001A557A">
        <w:trPr>
          <w:trHeight w:val="853"/>
        </w:trPr>
        <w:tc>
          <w:tcPr>
            <w:tcW w:w="0" w:type="auto"/>
            <w:gridSpan w:val="6"/>
          </w:tcPr>
          <w:p w:rsidR="003F0C0D" w:rsidRPr="00AF2C15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мест захоронения, ликвидация свалок бытового мусора; повышение уровня внешнего благоустройства и санитарного содержания поселения; обеспечение функционирования уличного освещения, установка дополнительных светильников в поселении</w:t>
            </w:r>
          </w:p>
        </w:tc>
      </w:tr>
      <w:tr w:rsidR="003F0C0D" w:rsidRPr="00AF2C15" w:rsidTr="001A557A">
        <w:tc>
          <w:tcPr>
            <w:tcW w:w="0" w:type="auto"/>
          </w:tcPr>
          <w:p w:rsidR="003F0C0D" w:rsidRPr="00AF2C15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количество освещаемых улиц уличным освещением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0" w:type="auto"/>
          </w:tcPr>
          <w:p w:rsidR="003F0C0D" w:rsidRPr="003A7E53" w:rsidRDefault="003F0C0D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 количество обращений граждан в данной сфере на 1000 жителей</w:t>
            </w:r>
          </w:p>
        </w:tc>
        <w:tc>
          <w:tcPr>
            <w:tcW w:w="0" w:type="auto"/>
            <w:vAlign w:val="center"/>
          </w:tcPr>
          <w:p w:rsidR="003F0C0D" w:rsidRPr="003A7E53" w:rsidRDefault="003F0C0D" w:rsidP="001A557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ед./на 1000 жителей</w:t>
            </w:r>
          </w:p>
        </w:tc>
        <w:tc>
          <w:tcPr>
            <w:tcW w:w="0" w:type="auto"/>
            <w:vAlign w:val="center"/>
          </w:tcPr>
          <w:p w:rsidR="003F0C0D" w:rsidRPr="003A7E53" w:rsidRDefault="003F0C0D" w:rsidP="001A55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0C0D" w:rsidRPr="003A7E53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3F0C0D" w:rsidRPr="003A7E53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B7414D">
              <w:rPr>
                <w:rFonts w:ascii="Times New Roman" w:hAnsi="Times New Roman"/>
                <w:sz w:val="24"/>
                <w:szCs w:val="24"/>
              </w:rPr>
              <w:t>Мероприятия по организации уличного освещения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cs="Arial"/>
                <w:kern w:val="1"/>
                <w:sz w:val="24"/>
                <w:szCs w:val="24"/>
              </w:rPr>
              <w:t>о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беспечение благоустройства территории Красносельского сельского поселения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установка дополнительных светильников в поселении</w:t>
            </w:r>
          </w:p>
        </w:tc>
      </w:tr>
      <w:tr w:rsidR="003F0C0D" w:rsidRPr="00AF2C15" w:rsidTr="001A557A">
        <w:trPr>
          <w:trHeight w:val="822"/>
        </w:trPr>
        <w:tc>
          <w:tcPr>
            <w:tcW w:w="0" w:type="auto"/>
          </w:tcPr>
          <w:p w:rsidR="003F0C0D" w:rsidRPr="004A33EA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количество освещаемых улиц уличным освещением</w:t>
            </w:r>
          </w:p>
        </w:tc>
        <w:tc>
          <w:tcPr>
            <w:tcW w:w="0" w:type="auto"/>
            <w:vAlign w:val="center"/>
          </w:tcPr>
          <w:p w:rsidR="003F0C0D" w:rsidRPr="004A33EA" w:rsidRDefault="003F0C0D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F0C0D" w:rsidRPr="004A33EA" w:rsidRDefault="003F0C0D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F0C0D" w:rsidRPr="004A33EA" w:rsidRDefault="003F0C0D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F0C0D" w:rsidRPr="004A33EA" w:rsidRDefault="003F0C0D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F0C0D" w:rsidRPr="004A33EA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rPr>
          <w:trHeight w:val="335"/>
        </w:trPr>
        <w:tc>
          <w:tcPr>
            <w:tcW w:w="0" w:type="auto"/>
            <w:gridSpan w:val="6"/>
          </w:tcPr>
          <w:p w:rsidR="003F0C0D" w:rsidRPr="004A33EA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 «Прочие мероприятия по благоустройству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0C0D" w:rsidRPr="00AF2C15" w:rsidTr="001A557A">
        <w:trPr>
          <w:trHeight w:val="213"/>
        </w:trPr>
        <w:tc>
          <w:tcPr>
            <w:tcW w:w="0" w:type="auto"/>
            <w:gridSpan w:val="6"/>
          </w:tcPr>
          <w:p w:rsidR="003F0C0D" w:rsidRPr="004A33EA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беспечение благоустройства территории Красносельского сельского поселения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4A33EA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поддержание надлежащего санитарного состояния мест общего пользования, ликвидация свалок бытового мусора, повышение уровня внешнего благоустройства </w:t>
            </w:r>
            <w:r w:rsidRPr="00B7414D">
              <w:rPr>
                <w:rFonts w:ascii="Times New Roman" w:hAnsi="Times New Roman"/>
                <w:sz w:val="24"/>
                <w:szCs w:val="24"/>
              </w:rPr>
              <w:t xml:space="preserve">и санитарного содержания 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F0C0D" w:rsidRPr="004A33EA" w:rsidTr="001A557A">
        <w:tc>
          <w:tcPr>
            <w:tcW w:w="0" w:type="auto"/>
          </w:tcPr>
          <w:p w:rsidR="003F0C0D" w:rsidRPr="00D2328D" w:rsidRDefault="003F0C0D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 количество обращений граждан в данной сфере на 1000 жителей</w:t>
            </w:r>
          </w:p>
        </w:tc>
        <w:tc>
          <w:tcPr>
            <w:tcW w:w="0" w:type="auto"/>
            <w:vAlign w:val="center"/>
          </w:tcPr>
          <w:p w:rsidR="003F0C0D" w:rsidRPr="00D2328D" w:rsidRDefault="003F0C0D" w:rsidP="001A557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>ед./на 1000 жителей</w:t>
            </w:r>
          </w:p>
        </w:tc>
        <w:tc>
          <w:tcPr>
            <w:tcW w:w="0" w:type="auto"/>
            <w:vAlign w:val="center"/>
          </w:tcPr>
          <w:p w:rsidR="003F0C0D" w:rsidRPr="00D2328D" w:rsidRDefault="003F0C0D" w:rsidP="001A55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0C0D" w:rsidRPr="00D2328D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3F0C0D" w:rsidRPr="004A33EA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0C0D" w:rsidRPr="004A33EA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3F0C0D" w:rsidRDefault="00DA2DD0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3F0C0D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F0C0D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3F0C0D" w:rsidRPr="006949A5">
        <w:rPr>
          <w:rFonts w:ascii="Times New Roman" w:hAnsi="Times New Roman"/>
          <w:sz w:val="28"/>
          <w:szCs w:val="28"/>
        </w:rPr>
        <w:t>«</w:t>
      </w:r>
      <w:r w:rsidR="003F0C0D"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="003F0C0D" w:rsidRPr="006949A5">
        <w:rPr>
          <w:rFonts w:ascii="Times New Roman" w:hAnsi="Times New Roman"/>
          <w:sz w:val="28"/>
          <w:szCs w:val="28"/>
        </w:rPr>
        <w:t>»</w:t>
      </w:r>
      <w:r w:rsidR="003F0C0D" w:rsidRPr="00DD122A">
        <w:rPr>
          <w:rFonts w:ascii="Times New Roman" w:hAnsi="Times New Roman"/>
          <w:sz w:val="28"/>
          <w:szCs w:val="28"/>
        </w:rPr>
        <w:t xml:space="preserve"> </w:t>
      </w:r>
      <w:r w:rsidR="003F0C0D">
        <w:rPr>
          <w:rFonts w:ascii="Times New Roman" w:hAnsi="Times New Roman"/>
          <w:sz w:val="28"/>
          <w:szCs w:val="28"/>
        </w:rPr>
        <w:t>на 2016 год, утвержденная постановлением</w:t>
      </w:r>
      <w:r w:rsidR="003F0C0D" w:rsidRPr="006949A5">
        <w:rPr>
          <w:rFonts w:ascii="Times New Roman" w:hAnsi="Times New Roman"/>
          <w:sz w:val="28"/>
          <w:szCs w:val="28"/>
        </w:rPr>
        <w:t xml:space="preserve"> </w:t>
      </w:r>
      <w:r w:rsidR="003F0C0D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354 от 01.12.2015 года выполнена в сумме 44 037,00 рублей. В том числе по основному мероприятию № 1 </w:t>
      </w:r>
      <w:r w:rsidR="003F0C0D" w:rsidRPr="00EA3CFB">
        <w:rPr>
          <w:rFonts w:ascii="Times New Roman" w:hAnsi="Times New Roman"/>
          <w:sz w:val="28"/>
          <w:szCs w:val="28"/>
        </w:rPr>
        <w:t>«</w:t>
      </w:r>
      <w:r w:rsidR="003F0C0D" w:rsidRPr="00D87182">
        <w:rPr>
          <w:rFonts w:ascii="Times New Roman" w:hAnsi="Times New Roman"/>
          <w:sz w:val="28"/>
          <w:szCs w:val="28"/>
        </w:rPr>
        <w:t>Организация временного трудоустройства граждан поселений</w:t>
      </w:r>
      <w:r w:rsidR="003F0C0D">
        <w:rPr>
          <w:rFonts w:ascii="Times New Roman" w:hAnsi="Times New Roman"/>
          <w:sz w:val="28"/>
          <w:szCs w:val="28"/>
        </w:rPr>
        <w:t xml:space="preserve">» - на 44 037,00 рублей. </w:t>
      </w:r>
      <w:r w:rsidR="003F0C0D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3F0C0D">
        <w:rPr>
          <w:rFonts w:ascii="Times New Roman" w:hAnsi="Times New Roman"/>
          <w:sz w:val="28"/>
          <w:szCs w:val="28"/>
        </w:rPr>
        <w:t>о организовано временное трудоустройство несовершеннолетних граждан в свободное от учебы время. Финансирование м</w:t>
      </w:r>
      <w:r w:rsidR="003F0C0D" w:rsidRPr="006949A5">
        <w:rPr>
          <w:rFonts w:ascii="Times New Roman" w:hAnsi="Times New Roman"/>
          <w:sz w:val="28"/>
          <w:szCs w:val="28"/>
        </w:rPr>
        <w:t>униципальн</w:t>
      </w:r>
      <w:r w:rsidR="003F0C0D">
        <w:rPr>
          <w:rFonts w:ascii="Times New Roman" w:hAnsi="Times New Roman"/>
          <w:sz w:val="28"/>
          <w:szCs w:val="28"/>
        </w:rPr>
        <w:t>ой</w:t>
      </w:r>
      <w:r w:rsidR="003F0C0D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3F0C0D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99,9%.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>
        <w:rPr>
          <w:rFonts w:ascii="Times New Roman" w:hAnsi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достигнуты, а именно: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182">
        <w:rPr>
          <w:rFonts w:ascii="Times New Roman" w:hAnsi="Times New Roman"/>
          <w:sz w:val="28"/>
          <w:szCs w:val="28"/>
        </w:rPr>
        <w:t xml:space="preserve">количество подростково-молодежных дворовых площадок в поселении </w:t>
      </w:r>
      <w:r>
        <w:rPr>
          <w:rFonts w:ascii="Times New Roman" w:hAnsi="Times New Roman"/>
          <w:sz w:val="28"/>
          <w:szCs w:val="28"/>
        </w:rPr>
        <w:t>- 2;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182">
        <w:rPr>
          <w:rFonts w:ascii="Times New Roman" w:hAnsi="Times New Roman"/>
          <w:sz w:val="28"/>
          <w:szCs w:val="28"/>
        </w:rPr>
        <w:t xml:space="preserve">число трудоустроенных молодых граждан </w:t>
      </w:r>
      <w:r>
        <w:rPr>
          <w:rFonts w:ascii="Times New Roman" w:hAnsi="Times New Roman"/>
          <w:sz w:val="28"/>
          <w:szCs w:val="28"/>
        </w:rPr>
        <w:t>– 6;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182">
        <w:rPr>
          <w:rFonts w:ascii="Times New Roman" w:hAnsi="Times New Roman"/>
          <w:sz w:val="28"/>
          <w:szCs w:val="28"/>
        </w:rPr>
        <w:t xml:space="preserve">число молодых людей, вовлеченных в деятельность подростково-молодежных дворовых площадок в поселении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1"/>
          <w:sz w:val="28"/>
          <w:szCs w:val="28"/>
        </w:rPr>
        <w:t>(запланировано – 40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sz w:val="28"/>
          <w:szCs w:val="28"/>
        </w:rPr>
        <w:t>42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F0C0D" w:rsidRPr="00420704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0C0D" w:rsidRDefault="003F0C0D" w:rsidP="003F0C0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F0C0D" w:rsidRPr="00453F78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F0C0D" w:rsidRPr="006D78D7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3F0C0D" w:rsidRPr="00453F78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44 037,00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44 100,0 = 0,99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3F0C0D" w:rsidRPr="006D78D7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3F0C0D" w:rsidRPr="006D78D7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3F0C0D" w:rsidRDefault="003F0C0D" w:rsidP="003F0C0D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3F0C0D" w:rsidRDefault="003F0C0D" w:rsidP="003F0C0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F0C0D" w:rsidRPr="00FB26CA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 = 1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42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40 = 1,05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3F0C0D" w:rsidRPr="009C6D73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3F0C0D" w:rsidRPr="009C6D73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3F0C0D" w:rsidRPr="009C6D73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3F0C0D" w:rsidRPr="00C32B13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3F0C0D" w:rsidRPr="00C32B13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3F0C0D" w:rsidRPr="00C32B13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2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6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6 = 1 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42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40 = 1,05 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3F0C0D" w:rsidRPr="00E7152B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3F0C0D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3F0C0D" w:rsidRPr="000278FE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3F0C0D" w:rsidRPr="000278FE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3F0C0D" w:rsidRPr="000278FE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1,005</w:t>
      </w:r>
    </w:p>
    <w:p w:rsidR="003F0C0D" w:rsidRPr="003D3832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Pr="003D3832" w:rsidRDefault="00DA2DD0" w:rsidP="003F0C0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3F0C0D" w:rsidRDefault="003F0C0D" w:rsidP="003F0C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C0D" w:rsidRPr="004A698B" w:rsidRDefault="003F0C0D" w:rsidP="003F0C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2016 год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3F0C0D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354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3F0C0D" w:rsidRPr="00AF2C15" w:rsidTr="001A557A">
        <w:tc>
          <w:tcPr>
            <w:tcW w:w="1843" w:type="dxa"/>
            <w:gridSpan w:val="2"/>
            <w:vMerge w:val="restart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3F0C0D" w:rsidRPr="00AF2C15" w:rsidTr="001A557A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1843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F0C0D" w:rsidRPr="00AF2C15" w:rsidTr="001A557A">
        <w:tc>
          <w:tcPr>
            <w:tcW w:w="1843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E6330D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граждан поселений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2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708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67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F0C0D" w:rsidRPr="00AF2C15" w:rsidTr="001A557A">
        <w:tc>
          <w:tcPr>
            <w:tcW w:w="1843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2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708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679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3F0C0D" w:rsidRPr="004A698B" w:rsidRDefault="003F0C0D" w:rsidP="003F0C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Pr="004A698B">
        <w:rPr>
          <w:rFonts w:ascii="Times New Roman" w:hAnsi="Times New Roman"/>
          <w:sz w:val="28"/>
          <w:szCs w:val="28"/>
        </w:rPr>
        <w:t>»</w:t>
      </w:r>
      <w:r w:rsidRPr="009E0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</w:t>
      </w:r>
      <w:r w:rsidRPr="004A698B">
        <w:rPr>
          <w:rFonts w:ascii="Times New Roman" w:hAnsi="Times New Roman"/>
          <w:sz w:val="28"/>
          <w:szCs w:val="28"/>
        </w:rPr>
        <w:t xml:space="preserve"> 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3F0C0D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F0C0D" w:rsidRPr="00B07DB9" w:rsidRDefault="003F0C0D" w:rsidP="003F0C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354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F0C0D" w:rsidRPr="00B07DB9" w:rsidRDefault="003F0C0D" w:rsidP="003F0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1"/>
        <w:gridCol w:w="1292"/>
        <w:gridCol w:w="3119"/>
        <w:gridCol w:w="2377"/>
        <w:gridCol w:w="1970"/>
        <w:gridCol w:w="1487"/>
      </w:tblGrid>
      <w:tr w:rsidR="003F0C0D" w:rsidRPr="00AF2C15" w:rsidTr="001A557A">
        <w:trPr>
          <w:trHeight w:val="804"/>
        </w:trPr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F0C0D" w:rsidRPr="00AF2C15" w:rsidTr="001A557A"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E6330D">
              <w:rPr>
                <w:rFonts w:ascii="Times New Roman" w:hAnsi="Times New Roman"/>
                <w:bCs/>
                <w:sz w:val="24"/>
                <w:szCs w:val="24"/>
              </w:rPr>
              <w:t>Молодежь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C17">
              <w:rPr>
                <w:rFonts w:ascii="Times New Roman" w:hAnsi="Times New Roman"/>
                <w:sz w:val="24"/>
                <w:szCs w:val="24"/>
              </w:rPr>
              <w:t>на 2016 год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05C17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молодежи; создание комплексной системы временного трудоустройства подростков, дополнительной социальной поддержки жителей Красносельского сельского поселения; снятие социальной напряженности на рынке труда для отдельных категорий граждан</w:t>
            </w:r>
          </w:p>
        </w:tc>
      </w:tr>
      <w:tr w:rsidR="003F0C0D" w:rsidRPr="00AF2C15" w:rsidTr="001A557A">
        <w:trPr>
          <w:trHeight w:val="812"/>
        </w:trPr>
        <w:tc>
          <w:tcPr>
            <w:tcW w:w="0" w:type="auto"/>
            <w:gridSpan w:val="6"/>
          </w:tcPr>
          <w:p w:rsidR="003F0C0D" w:rsidRPr="00AF2C15" w:rsidRDefault="003F0C0D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05C17"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воспитание, творческое и интеллектуальное и духовно-нравственное развитие молодежи поселения; профилактика безнадзорности в молодежной среде; организация рабочих мест для 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3F0C0D" w:rsidRPr="00AF2C15" w:rsidTr="001A557A"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подростково-молодежных дворовых площадок в поселении</w:t>
            </w:r>
          </w:p>
        </w:tc>
        <w:tc>
          <w:tcPr>
            <w:tcW w:w="0" w:type="auto"/>
            <w:vAlign w:val="center"/>
          </w:tcPr>
          <w:p w:rsidR="003F0C0D" w:rsidRPr="009E2D68" w:rsidRDefault="003F0C0D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Целевой показатель: число трудоустроенных молодых граждан</w:t>
            </w:r>
          </w:p>
        </w:tc>
        <w:tc>
          <w:tcPr>
            <w:tcW w:w="0" w:type="auto"/>
            <w:vAlign w:val="center"/>
          </w:tcPr>
          <w:p w:rsidR="003F0C0D" w:rsidRPr="009E2D68" w:rsidRDefault="003F0C0D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Целевой показатель: число молодых людей, вовлеченных в деятельность подростково-молодежных дворовых площадок в поселении</w:t>
            </w:r>
          </w:p>
        </w:tc>
        <w:tc>
          <w:tcPr>
            <w:tcW w:w="0" w:type="auto"/>
            <w:vAlign w:val="center"/>
          </w:tcPr>
          <w:p w:rsidR="003F0C0D" w:rsidRPr="009E2D68" w:rsidRDefault="003F0C0D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F452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граждан поселений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0C0D" w:rsidRPr="00AF2C15" w:rsidTr="001A557A"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</w:t>
            </w:r>
          </w:p>
        </w:tc>
      </w:tr>
      <w:tr w:rsidR="003F0C0D" w:rsidRPr="00AF2C15" w:rsidTr="001A557A">
        <w:trPr>
          <w:trHeight w:val="253"/>
        </w:trPr>
        <w:tc>
          <w:tcPr>
            <w:tcW w:w="0" w:type="auto"/>
            <w:gridSpan w:val="6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86842">
              <w:rPr>
                <w:rFonts w:ascii="Times New Roman" w:hAnsi="Times New Roman"/>
                <w:sz w:val="24"/>
                <w:szCs w:val="24"/>
              </w:rPr>
              <w:t>создание условий для воспитания и развития молодых граждан</w:t>
            </w:r>
          </w:p>
        </w:tc>
      </w:tr>
      <w:tr w:rsidR="003F0C0D" w:rsidRPr="00AF2C15" w:rsidTr="001A557A">
        <w:trPr>
          <w:trHeight w:val="850"/>
        </w:trPr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подростково-молодежных дворовых площадок в поселении</w:t>
            </w:r>
          </w:p>
        </w:tc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 w:rsidRPr="009E2D68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трудоустроенных молодых граждан</w:t>
            </w:r>
          </w:p>
        </w:tc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0D" w:rsidRPr="00AF2C15" w:rsidTr="001A557A"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Целевой показатель: число молодых людей, вовлеченных в деятельность подростково-молодежных дворовых площадок в поселении</w:t>
            </w:r>
          </w:p>
        </w:tc>
        <w:tc>
          <w:tcPr>
            <w:tcW w:w="0" w:type="auto"/>
          </w:tcPr>
          <w:p w:rsidR="003F0C0D" w:rsidRPr="009E2D68" w:rsidRDefault="003F0C0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0C0D" w:rsidRPr="00AF2C15" w:rsidRDefault="003F0C0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0526E1" w:rsidRDefault="00DA2DD0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0526E1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0526E1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0526E1" w:rsidRPr="006949A5">
        <w:rPr>
          <w:rFonts w:ascii="Times New Roman" w:hAnsi="Times New Roman"/>
          <w:sz w:val="28"/>
          <w:szCs w:val="28"/>
        </w:rPr>
        <w:t>«</w:t>
      </w:r>
      <w:r w:rsidR="000526E1" w:rsidRPr="00A06CC4">
        <w:rPr>
          <w:rFonts w:ascii="Times New Roman" w:hAnsi="Times New Roman"/>
          <w:sz w:val="28"/>
          <w:szCs w:val="28"/>
        </w:rPr>
        <w:t>Развитие культуры</w:t>
      </w:r>
      <w:r w:rsidR="000526E1" w:rsidRPr="00F67EEA">
        <w:rPr>
          <w:rFonts w:ascii="Times New Roman" w:hAnsi="Times New Roman"/>
          <w:sz w:val="28"/>
          <w:szCs w:val="28"/>
        </w:rPr>
        <w:t>» на 201</w:t>
      </w:r>
      <w:r w:rsidR="000526E1">
        <w:rPr>
          <w:rFonts w:ascii="Times New Roman" w:hAnsi="Times New Roman"/>
          <w:sz w:val="28"/>
          <w:szCs w:val="28"/>
        </w:rPr>
        <w:t>6</w:t>
      </w:r>
      <w:r w:rsidR="000526E1" w:rsidRPr="00F67EEA">
        <w:rPr>
          <w:rFonts w:ascii="Times New Roman" w:hAnsi="Times New Roman"/>
          <w:sz w:val="28"/>
          <w:szCs w:val="28"/>
        </w:rPr>
        <w:t xml:space="preserve"> год, утвержденная постановлением администрации Красносельского сельского поселения Динского района № </w:t>
      </w:r>
      <w:r w:rsidR="000526E1">
        <w:rPr>
          <w:rFonts w:ascii="Times New Roman" w:hAnsi="Times New Roman"/>
          <w:sz w:val="28"/>
          <w:szCs w:val="28"/>
        </w:rPr>
        <w:t>355</w:t>
      </w:r>
      <w:r w:rsidR="000526E1" w:rsidRPr="00F67EEA">
        <w:rPr>
          <w:rFonts w:ascii="Times New Roman" w:hAnsi="Times New Roman"/>
          <w:sz w:val="28"/>
          <w:szCs w:val="28"/>
        </w:rPr>
        <w:t xml:space="preserve"> от 01.12.201</w:t>
      </w:r>
      <w:r w:rsidR="000526E1">
        <w:rPr>
          <w:rFonts w:ascii="Times New Roman" w:hAnsi="Times New Roman"/>
          <w:sz w:val="28"/>
          <w:szCs w:val="28"/>
        </w:rPr>
        <w:t xml:space="preserve">5 года выполнена в </w:t>
      </w:r>
      <w:r w:rsidR="000526E1" w:rsidRPr="00534574">
        <w:rPr>
          <w:rFonts w:ascii="Times New Roman" w:hAnsi="Times New Roman"/>
          <w:sz w:val="28"/>
          <w:szCs w:val="28"/>
        </w:rPr>
        <w:t xml:space="preserve">сумме </w:t>
      </w:r>
      <w:r w:rsidR="000526E1">
        <w:rPr>
          <w:rFonts w:ascii="Times New Roman" w:hAnsi="Times New Roman"/>
          <w:sz w:val="28"/>
          <w:szCs w:val="28"/>
        </w:rPr>
        <w:t xml:space="preserve">2 814 293,65 рублей. В том числе по основному мероприятию № 1 </w:t>
      </w:r>
      <w:r w:rsidR="000526E1" w:rsidRPr="00F67EEA">
        <w:rPr>
          <w:rFonts w:ascii="Times New Roman" w:hAnsi="Times New Roman"/>
          <w:sz w:val="28"/>
          <w:szCs w:val="28"/>
        </w:rPr>
        <w:t>«</w:t>
      </w:r>
      <w:r w:rsidR="000526E1" w:rsidRPr="00A246B6">
        <w:rPr>
          <w:rFonts w:ascii="Times New Roman" w:hAnsi="Times New Roman"/>
          <w:sz w:val="28"/>
          <w:szCs w:val="28"/>
        </w:rPr>
        <w:t>Расходы на обеспечение деятельности учреждений культуры (МБУ КДЦ с. Красносельское)</w:t>
      </w:r>
      <w:r w:rsidR="000526E1" w:rsidRPr="00F67EEA">
        <w:rPr>
          <w:rFonts w:ascii="Times New Roman" w:hAnsi="Times New Roman"/>
          <w:sz w:val="28"/>
          <w:szCs w:val="28"/>
        </w:rPr>
        <w:t>» - на</w:t>
      </w:r>
      <w:r w:rsidR="000526E1">
        <w:rPr>
          <w:rFonts w:ascii="Times New Roman" w:hAnsi="Times New Roman"/>
          <w:sz w:val="28"/>
          <w:szCs w:val="28"/>
        </w:rPr>
        <w:t xml:space="preserve"> </w:t>
      </w:r>
      <w:r w:rsidR="000526E1" w:rsidRPr="00BB3553">
        <w:rPr>
          <w:rFonts w:ascii="Times New Roman" w:hAnsi="Times New Roman"/>
          <w:sz w:val="28"/>
          <w:szCs w:val="28"/>
        </w:rPr>
        <w:t>1</w:t>
      </w:r>
      <w:r w:rsidR="000526E1">
        <w:rPr>
          <w:rFonts w:ascii="Times New Roman" w:hAnsi="Times New Roman"/>
          <w:sz w:val="28"/>
          <w:szCs w:val="28"/>
        </w:rPr>
        <w:t xml:space="preserve"> 809 838,86  рублей. </w:t>
      </w:r>
      <w:r w:rsidR="000526E1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0526E1">
        <w:rPr>
          <w:rFonts w:ascii="Times New Roman" w:hAnsi="Times New Roman"/>
          <w:sz w:val="28"/>
          <w:szCs w:val="28"/>
        </w:rPr>
        <w:t xml:space="preserve"> осуществлялось финансирование</w:t>
      </w:r>
      <w:r w:rsidR="000526E1" w:rsidRPr="00F32091">
        <w:rPr>
          <w:rFonts w:ascii="Times New Roman" w:hAnsi="Times New Roman"/>
          <w:sz w:val="28"/>
          <w:szCs w:val="28"/>
        </w:rPr>
        <w:t xml:space="preserve"> деятельности</w:t>
      </w:r>
      <w:r w:rsidR="000526E1">
        <w:rPr>
          <w:rFonts w:ascii="Times New Roman" w:hAnsi="Times New Roman"/>
          <w:sz w:val="28"/>
          <w:szCs w:val="28"/>
        </w:rPr>
        <w:t xml:space="preserve"> </w:t>
      </w:r>
      <w:r w:rsidR="000526E1" w:rsidRPr="00F32091">
        <w:rPr>
          <w:rFonts w:ascii="Times New Roman" w:hAnsi="Times New Roman"/>
          <w:sz w:val="28"/>
          <w:szCs w:val="28"/>
        </w:rPr>
        <w:t>муниципально</w:t>
      </w:r>
      <w:r w:rsidR="000526E1">
        <w:rPr>
          <w:rFonts w:ascii="Times New Roman" w:hAnsi="Times New Roman"/>
          <w:sz w:val="28"/>
          <w:szCs w:val="28"/>
        </w:rPr>
        <w:t>го бюджетного учреждения</w:t>
      </w:r>
      <w:r w:rsidR="000526E1" w:rsidRPr="00F32091">
        <w:rPr>
          <w:rFonts w:ascii="Times New Roman" w:hAnsi="Times New Roman"/>
          <w:sz w:val="28"/>
          <w:szCs w:val="28"/>
        </w:rPr>
        <w:t xml:space="preserve"> «Культурно - досуговый</w:t>
      </w:r>
      <w:r w:rsidR="00BC5C2A">
        <w:rPr>
          <w:rFonts w:ascii="Times New Roman" w:hAnsi="Times New Roman"/>
          <w:sz w:val="28"/>
          <w:szCs w:val="28"/>
        </w:rPr>
        <w:t xml:space="preserve"> </w:t>
      </w:r>
      <w:r w:rsidR="000526E1" w:rsidRPr="00F32091">
        <w:rPr>
          <w:rFonts w:ascii="Times New Roman" w:hAnsi="Times New Roman"/>
          <w:sz w:val="28"/>
          <w:szCs w:val="28"/>
        </w:rPr>
        <w:t>центр» с. Красносельское</w:t>
      </w:r>
      <w:r w:rsidR="000526E1">
        <w:rPr>
          <w:rFonts w:ascii="Times New Roman" w:hAnsi="Times New Roman"/>
          <w:sz w:val="28"/>
          <w:szCs w:val="28"/>
        </w:rPr>
        <w:t xml:space="preserve"> в целях</w:t>
      </w:r>
      <w:r w:rsidR="000526E1" w:rsidRPr="00D22849">
        <w:rPr>
          <w:rFonts w:ascii="Times New Roman" w:hAnsi="Times New Roman"/>
          <w:color w:val="000000"/>
          <w:lang w:eastAsia="ru-RU"/>
        </w:rPr>
        <w:t xml:space="preserve"> </w:t>
      </w:r>
      <w:r w:rsidR="000526E1">
        <w:rPr>
          <w:rFonts w:ascii="Times New Roman" w:hAnsi="Times New Roman"/>
          <w:sz w:val="28"/>
          <w:szCs w:val="28"/>
        </w:rPr>
        <w:t>повышения</w:t>
      </w:r>
      <w:r w:rsidR="000526E1" w:rsidRPr="00D22849">
        <w:rPr>
          <w:rFonts w:ascii="Times New Roman" w:hAnsi="Times New Roman"/>
          <w:sz w:val="28"/>
          <w:szCs w:val="28"/>
        </w:rPr>
        <w:t xml:space="preserve"> качеств</w:t>
      </w:r>
      <w:r w:rsidR="000526E1">
        <w:rPr>
          <w:rFonts w:ascii="Times New Roman" w:hAnsi="Times New Roman"/>
          <w:sz w:val="28"/>
          <w:szCs w:val="28"/>
        </w:rPr>
        <w:t>а</w:t>
      </w:r>
      <w:r w:rsidR="000526E1" w:rsidRPr="00D22849">
        <w:rPr>
          <w:rFonts w:ascii="Times New Roman" w:hAnsi="Times New Roman"/>
          <w:sz w:val="28"/>
          <w:szCs w:val="28"/>
        </w:rPr>
        <w:t xml:space="preserve"> предоставления услуг по организации досуга населения</w:t>
      </w:r>
      <w:r w:rsidR="000526E1" w:rsidRPr="00F67EEA">
        <w:rPr>
          <w:rFonts w:ascii="Times New Roman" w:hAnsi="Times New Roman"/>
          <w:sz w:val="28"/>
          <w:szCs w:val="28"/>
        </w:rPr>
        <w:t>.</w:t>
      </w:r>
      <w:r w:rsidR="000526E1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(1 358 571,75 рублей) и за счет сре</w:t>
      </w:r>
      <w:proofErr w:type="gramStart"/>
      <w:r w:rsidR="000526E1">
        <w:rPr>
          <w:rFonts w:ascii="Times New Roman" w:hAnsi="Times New Roman"/>
          <w:sz w:val="28"/>
          <w:szCs w:val="28"/>
        </w:rPr>
        <w:t>дств кр</w:t>
      </w:r>
      <w:proofErr w:type="gramEnd"/>
      <w:r w:rsidR="000526E1">
        <w:rPr>
          <w:rFonts w:ascii="Times New Roman" w:hAnsi="Times New Roman"/>
          <w:sz w:val="28"/>
          <w:szCs w:val="28"/>
        </w:rPr>
        <w:t xml:space="preserve">аевого бюджета </w:t>
      </w:r>
      <w:r w:rsidR="000526E1" w:rsidRPr="00BB3553">
        <w:rPr>
          <w:rFonts w:ascii="Times New Roman" w:hAnsi="Times New Roman"/>
          <w:sz w:val="28"/>
          <w:szCs w:val="28"/>
        </w:rPr>
        <w:t>(</w:t>
      </w:r>
      <w:r w:rsidR="000526E1">
        <w:rPr>
          <w:rFonts w:ascii="Times New Roman" w:hAnsi="Times New Roman"/>
          <w:sz w:val="28"/>
          <w:szCs w:val="28"/>
        </w:rPr>
        <w:t>451 267,11 рублей). По о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0526E1">
        <w:rPr>
          <w:rFonts w:ascii="Times New Roman" w:hAnsi="Times New Roman"/>
          <w:kern w:val="1"/>
          <w:sz w:val="28"/>
          <w:szCs w:val="28"/>
        </w:rPr>
        <w:t>му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0526E1">
        <w:rPr>
          <w:rFonts w:ascii="Times New Roman" w:hAnsi="Times New Roman"/>
          <w:kern w:val="1"/>
          <w:sz w:val="28"/>
          <w:szCs w:val="28"/>
        </w:rPr>
        <w:t>ю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0526E1" w:rsidRPr="00D22849">
        <w:rPr>
          <w:rFonts w:ascii="Times New Roman" w:hAnsi="Times New Roman"/>
          <w:kern w:val="1"/>
          <w:sz w:val="28"/>
          <w:szCs w:val="28"/>
        </w:rPr>
        <w:t>«</w:t>
      </w:r>
      <w:r w:rsidR="000526E1" w:rsidRPr="00D22849">
        <w:rPr>
          <w:rFonts w:ascii="Times New Roman" w:hAnsi="Times New Roman"/>
          <w:sz w:val="28"/>
          <w:szCs w:val="28"/>
        </w:rPr>
        <w:t>Расходы на обеспечение деятельности библиотек (МБУК БКСП)</w:t>
      </w:r>
      <w:r w:rsidR="000526E1" w:rsidRPr="00D22849">
        <w:rPr>
          <w:rFonts w:ascii="Times New Roman" w:hAnsi="Times New Roman"/>
          <w:kern w:val="1"/>
          <w:sz w:val="28"/>
          <w:szCs w:val="28"/>
        </w:rPr>
        <w:t>»</w:t>
      </w:r>
      <w:r w:rsidR="000526E1" w:rsidRPr="00D22849"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0526E1">
        <w:rPr>
          <w:rFonts w:ascii="Times New Roman" w:hAnsi="Times New Roman"/>
          <w:sz w:val="28"/>
          <w:szCs w:val="28"/>
        </w:rPr>
        <w:t>1 004 454,79</w:t>
      </w:r>
      <w:r w:rsidR="000526E1" w:rsidRPr="00D22849">
        <w:rPr>
          <w:rFonts w:ascii="Times New Roman" w:hAnsi="Times New Roman"/>
          <w:sz w:val="28"/>
          <w:szCs w:val="28"/>
        </w:rPr>
        <w:t xml:space="preserve"> рубля. В рамках данного мероприятия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0526E1">
        <w:rPr>
          <w:rFonts w:ascii="Times New Roman" w:hAnsi="Times New Roman"/>
          <w:sz w:val="28"/>
          <w:szCs w:val="28"/>
        </w:rPr>
        <w:t>осуществлялось финансирование</w:t>
      </w:r>
      <w:r w:rsidR="000526E1" w:rsidRPr="00F32091">
        <w:rPr>
          <w:rFonts w:ascii="Times New Roman" w:hAnsi="Times New Roman"/>
          <w:sz w:val="28"/>
          <w:szCs w:val="28"/>
        </w:rPr>
        <w:t xml:space="preserve"> деятельност</w:t>
      </w:r>
      <w:r w:rsidR="000526E1">
        <w:rPr>
          <w:rFonts w:ascii="Times New Roman" w:hAnsi="Times New Roman"/>
          <w:sz w:val="28"/>
          <w:szCs w:val="28"/>
        </w:rPr>
        <w:t>и</w:t>
      </w:r>
      <w:r w:rsidR="000526E1" w:rsidRPr="00225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6E1" w:rsidRPr="0022598E">
        <w:rPr>
          <w:rFonts w:ascii="Times New Roman" w:hAnsi="Times New Roman"/>
          <w:sz w:val="28"/>
          <w:szCs w:val="28"/>
        </w:rPr>
        <w:t>муниципально</w:t>
      </w:r>
      <w:r w:rsidR="000526E1">
        <w:rPr>
          <w:rFonts w:ascii="Times New Roman" w:hAnsi="Times New Roman"/>
          <w:sz w:val="28"/>
          <w:szCs w:val="28"/>
        </w:rPr>
        <w:t>го</w:t>
      </w:r>
      <w:r w:rsidR="000526E1" w:rsidRPr="0022598E">
        <w:rPr>
          <w:rFonts w:ascii="Times New Roman" w:hAnsi="Times New Roman"/>
          <w:sz w:val="28"/>
          <w:szCs w:val="28"/>
        </w:rPr>
        <w:t xml:space="preserve"> бюджетно</w:t>
      </w:r>
      <w:r w:rsidR="000526E1">
        <w:rPr>
          <w:rFonts w:ascii="Times New Roman" w:hAnsi="Times New Roman"/>
          <w:sz w:val="28"/>
          <w:szCs w:val="28"/>
        </w:rPr>
        <w:t>го</w:t>
      </w:r>
      <w:r w:rsidR="000526E1" w:rsidRPr="0022598E">
        <w:rPr>
          <w:rFonts w:ascii="Times New Roman" w:hAnsi="Times New Roman"/>
          <w:sz w:val="28"/>
          <w:szCs w:val="28"/>
        </w:rPr>
        <w:t xml:space="preserve"> учреждени</w:t>
      </w:r>
      <w:r w:rsidR="000526E1">
        <w:rPr>
          <w:rFonts w:ascii="Times New Roman" w:hAnsi="Times New Roman"/>
          <w:sz w:val="28"/>
          <w:szCs w:val="28"/>
        </w:rPr>
        <w:t>я</w:t>
      </w:r>
      <w:r w:rsidR="000526E1" w:rsidRPr="0022598E">
        <w:rPr>
          <w:rFonts w:ascii="Times New Roman" w:hAnsi="Times New Roman"/>
          <w:sz w:val="28"/>
          <w:szCs w:val="28"/>
        </w:rPr>
        <w:t xml:space="preserve"> культуры  «Библиотека Красносельского сельского поселения» </w:t>
      </w:r>
      <w:r w:rsidR="000526E1">
        <w:rPr>
          <w:rFonts w:ascii="Times New Roman" w:hAnsi="Times New Roman"/>
          <w:sz w:val="28"/>
          <w:szCs w:val="28"/>
        </w:rPr>
        <w:t xml:space="preserve">в целях </w:t>
      </w:r>
      <w:r w:rsidR="000526E1" w:rsidRPr="0022598E">
        <w:rPr>
          <w:rFonts w:ascii="Times New Roman" w:hAnsi="Times New Roman"/>
          <w:sz w:val="28"/>
          <w:szCs w:val="28"/>
        </w:rPr>
        <w:t>улучш</w:t>
      </w:r>
      <w:r w:rsidR="000526E1">
        <w:rPr>
          <w:rFonts w:ascii="Times New Roman" w:hAnsi="Times New Roman"/>
          <w:sz w:val="28"/>
          <w:szCs w:val="28"/>
        </w:rPr>
        <w:t>ения</w:t>
      </w:r>
      <w:r w:rsidR="000526E1" w:rsidRPr="0022598E">
        <w:rPr>
          <w:rFonts w:ascii="Times New Roman" w:hAnsi="Times New Roman"/>
          <w:sz w:val="28"/>
          <w:szCs w:val="28"/>
        </w:rPr>
        <w:t xml:space="preserve"> организаци</w:t>
      </w:r>
      <w:r w:rsidR="000526E1">
        <w:rPr>
          <w:rFonts w:ascii="Times New Roman" w:hAnsi="Times New Roman"/>
          <w:sz w:val="28"/>
          <w:szCs w:val="28"/>
        </w:rPr>
        <w:t xml:space="preserve">и </w:t>
      </w:r>
      <w:r w:rsidR="000526E1" w:rsidRPr="0022598E">
        <w:rPr>
          <w:rFonts w:ascii="Times New Roman" w:hAnsi="Times New Roman"/>
          <w:sz w:val="28"/>
          <w:szCs w:val="28"/>
        </w:rPr>
        <w:t>библиотечного, библиографического и информационного обслуживания,  создан</w:t>
      </w:r>
      <w:r w:rsidR="000526E1">
        <w:rPr>
          <w:rFonts w:ascii="Times New Roman" w:hAnsi="Times New Roman"/>
          <w:sz w:val="28"/>
          <w:szCs w:val="28"/>
        </w:rPr>
        <w:t>ия</w:t>
      </w:r>
      <w:r w:rsidR="000526E1" w:rsidRPr="0022598E">
        <w:rPr>
          <w:rFonts w:ascii="Times New Roman" w:hAnsi="Times New Roman"/>
          <w:sz w:val="28"/>
          <w:szCs w:val="28"/>
        </w:rPr>
        <w:t xml:space="preserve"> более благоприятны</w:t>
      </w:r>
      <w:r w:rsidR="000526E1">
        <w:rPr>
          <w:rFonts w:ascii="Times New Roman" w:hAnsi="Times New Roman"/>
          <w:sz w:val="28"/>
          <w:szCs w:val="28"/>
        </w:rPr>
        <w:t>х</w:t>
      </w:r>
      <w:r w:rsidR="000526E1" w:rsidRPr="0022598E">
        <w:rPr>
          <w:rFonts w:ascii="Times New Roman" w:hAnsi="Times New Roman"/>
          <w:sz w:val="28"/>
          <w:szCs w:val="28"/>
        </w:rPr>
        <w:t xml:space="preserve"> услови</w:t>
      </w:r>
      <w:r w:rsidR="000526E1">
        <w:rPr>
          <w:rFonts w:ascii="Times New Roman" w:hAnsi="Times New Roman"/>
          <w:sz w:val="28"/>
          <w:szCs w:val="28"/>
        </w:rPr>
        <w:t>й</w:t>
      </w:r>
      <w:r w:rsidR="000526E1" w:rsidRPr="0022598E">
        <w:rPr>
          <w:rFonts w:ascii="Times New Roman" w:hAnsi="Times New Roman"/>
          <w:sz w:val="28"/>
          <w:szCs w:val="28"/>
        </w:rPr>
        <w:t xml:space="preserve"> для реализации творческого потенциала населения</w:t>
      </w:r>
      <w:r w:rsidR="000526E1">
        <w:rPr>
          <w:rFonts w:ascii="Times New Roman" w:hAnsi="Times New Roman"/>
          <w:kern w:val="1"/>
          <w:sz w:val="28"/>
          <w:szCs w:val="28"/>
        </w:rPr>
        <w:t>.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0526E1">
        <w:rPr>
          <w:rFonts w:ascii="Times New Roman" w:hAnsi="Times New Roman"/>
          <w:sz w:val="28"/>
          <w:szCs w:val="28"/>
        </w:rPr>
        <w:t>Финансирование о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0526E1">
        <w:rPr>
          <w:rFonts w:ascii="Times New Roman" w:hAnsi="Times New Roman"/>
          <w:kern w:val="1"/>
          <w:sz w:val="28"/>
          <w:szCs w:val="28"/>
        </w:rPr>
        <w:t>го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0526E1">
        <w:rPr>
          <w:rFonts w:ascii="Times New Roman" w:hAnsi="Times New Roman"/>
          <w:kern w:val="1"/>
          <w:sz w:val="28"/>
          <w:szCs w:val="28"/>
        </w:rPr>
        <w:t>я</w:t>
      </w:r>
      <w:r w:rsidR="000526E1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0526E1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(737 740,26</w:t>
      </w:r>
      <w:r w:rsidR="000526E1" w:rsidRPr="00BB3553">
        <w:rPr>
          <w:rFonts w:ascii="Times New Roman" w:hAnsi="Times New Roman"/>
          <w:sz w:val="28"/>
          <w:szCs w:val="28"/>
        </w:rPr>
        <w:t xml:space="preserve"> рублей</w:t>
      </w:r>
      <w:r w:rsidR="000526E1">
        <w:rPr>
          <w:rFonts w:ascii="Times New Roman" w:hAnsi="Times New Roman"/>
          <w:sz w:val="28"/>
          <w:szCs w:val="28"/>
        </w:rPr>
        <w:t>)</w:t>
      </w:r>
      <w:r w:rsidR="000526E1" w:rsidRPr="0022598E">
        <w:rPr>
          <w:rFonts w:ascii="Times New Roman" w:hAnsi="Times New Roman"/>
          <w:sz w:val="28"/>
          <w:szCs w:val="28"/>
        </w:rPr>
        <w:t xml:space="preserve"> </w:t>
      </w:r>
      <w:r w:rsidR="000526E1">
        <w:rPr>
          <w:rFonts w:ascii="Times New Roman" w:hAnsi="Times New Roman"/>
          <w:sz w:val="28"/>
          <w:szCs w:val="28"/>
        </w:rPr>
        <w:t>и за счет сре</w:t>
      </w:r>
      <w:proofErr w:type="gramStart"/>
      <w:r w:rsidR="000526E1">
        <w:rPr>
          <w:rFonts w:ascii="Times New Roman" w:hAnsi="Times New Roman"/>
          <w:sz w:val="28"/>
          <w:szCs w:val="28"/>
        </w:rPr>
        <w:t>дств кр</w:t>
      </w:r>
      <w:proofErr w:type="gramEnd"/>
      <w:r w:rsidR="000526E1">
        <w:rPr>
          <w:rFonts w:ascii="Times New Roman" w:hAnsi="Times New Roman"/>
          <w:sz w:val="28"/>
          <w:szCs w:val="28"/>
        </w:rPr>
        <w:t xml:space="preserve">аевого бюджета </w:t>
      </w:r>
      <w:r w:rsidR="000526E1" w:rsidRPr="00BB3553">
        <w:rPr>
          <w:rFonts w:ascii="Times New Roman" w:hAnsi="Times New Roman"/>
          <w:sz w:val="28"/>
          <w:szCs w:val="28"/>
        </w:rPr>
        <w:t>(</w:t>
      </w:r>
      <w:r w:rsidR="000526E1">
        <w:rPr>
          <w:rFonts w:ascii="Times New Roman" w:hAnsi="Times New Roman"/>
          <w:sz w:val="28"/>
          <w:szCs w:val="28"/>
        </w:rPr>
        <w:t>266 714,53 рублей).</w:t>
      </w:r>
      <w:r w:rsidR="000526E1" w:rsidRPr="0022598E">
        <w:rPr>
          <w:rFonts w:ascii="Times New Roman" w:hAnsi="Times New Roman"/>
          <w:sz w:val="28"/>
          <w:szCs w:val="28"/>
        </w:rPr>
        <w:t xml:space="preserve"> </w:t>
      </w:r>
    </w:p>
    <w:p w:rsidR="000526E1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94,8%. </w:t>
      </w:r>
    </w:p>
    <w:p w:rsidR="000526E1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94,5%.</w:t>
      </w:r>
    </w:p>
    <w:p w:rsidR="000526E1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95,1%.</w:t>
      </w:r>
    </w:p>
    <w:p w:rsidR="000526E1" w:rsidRPr="00377705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достигнуты, а именно:</w:t>
      </w:r>
    </w:p>
    <w:p w:rsidR="000526E1" w:rsidRPr="00225650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25650">
        <w:rPr>
          <w:rFonts w:ascii="Times New Roman" w:hAnsi="Times New Roman"/>
          <w:iCs/>
          <w:sz w:val="28"/>
          <w:szCs w:val="28"/>
        </w:rPr>
        <w:t>количество проведенных культурно-массовых мероприятий – (запланировано 12</w:t>
      </w:r>
      <w:r>
        <w:rPr>
          <w:rFonts w:ascii="Times New Roman" w:hAnsi="Times New Roman"/>
          <w:iCs/>
          <w:sz w:val="28"/>
          <w:szCs w:val="28"/>
        </w:rPr>
        <w:t>5,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12</w:t>
      </w:r>
      <w:r>
        <w:rPr>
          <w:rFonts w:ascii="Times New Roman" w:hAnsi="Times New Roman"/>
          <w:iCs/>
          <w:sz w:val="28"/>
          <w:szCs w:val="28"/>
        </w:rPr>
        <w:t>5</w:t>
      </w:r>
      <w:r w:rsidRPr="00225650">
        <w:rPr>
          <w:rFonts w:ascii="Times New Roman" w:hAnsi="Times New Roman"/>
          <w:iCs/>
          <w:sz w:val="28"/>
          <w:szCs w:val="28"/>
        </w:rPr>
        <w:t>);</w:t>
      </w:r>
    </w:p>
    <w:p w:rsidR="000526E1" w:rsidRPr="00225650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количество посетителей на культурно-массовых мероприятиях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11</w:t>
      </w:r>
      <w:r>
        <w:rPr>
          <w:rFonts w:ascii="Times New Roman" w:hAnsi="Times New Roman"/>
          <w:iCs/>
          <w:kern w:val="1"/>
          <w:sz w:val="28"/>
          <w:szCs w:val="28"/>
        </w:rPr>
        <w:t>250,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11</w:t>
      </w:r>
      <w:r>
        <w:rPr>
          <w:rFonts w:ascii="Times New Roman" w:hAnsi="Times New Roman"/>
          <w:iCs/>
          <w:sz w:val="28"/>
          <w:szCs w:val="28"/>
        </w:rPr>
        <w:t>375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;</w:t>
      </w:r>
    </w:p>
    <w:p w:rsidR="000526E1" w:rsidRPr="00225650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численность клубных формирований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kern w:val="1"/>
          <w:sz w:val="28"/>
          <w:szCs w:val="28"/>
        </w:rPr>
        <w:t>8,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>
        <w:rPr>
          <w:rFonts w:ascii="Times New Roman" w:hAnsi="Times New Roman"/>
          <w:iCs/>
          <w:sz w:val="28"/>
          <w:szCs w:val="28"/>
        </w:rPr>
        <w:t>10</w:t>
      </w:r>
      <w:r w:rsidRPr="00225650">
        <w:rPr>
          <w:rFonts w:ascii="Times New Roman" w:hAnsi="Times New Roman"/>
          <w:iCs/>
          <w:sz w:val="28"/>
          <w:szCs w:val="28"/>
        </w:rPr>
        <w:t>);</w:t>
      </w:r>
    </w:p>
    <w:p w:rsidR="000526E1" w:rsidRPr="00FF6AF5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FF6AF5">
        <w:rPr>
          <w:rFonts w:ascii="Times New Roman" w:hAnsi="Times New Roman"/>
          <w:iCs/>
          <w:kern w:val="1"/>
          <w:sz w:val="28"/>
          <w:szCs w:val="28"/>
        </w:rPr>
        <w:t xml:space="preserve">количество документовыдач в год – </w:t>
      </w:r>
      <w:r w:rsidRPr="00FF6AF5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FF6AF5">
        <w:rPr>
          <w:rFonts w:ascii="Times New Roman" w:hAnsi="Times New Roman"/>
          <w:iCs/>
          <w:kern w:val="1"/>
          <w:sz w:val="28"/>
          <w:szCs w:val="28"/>
        </w:rPr>
        <w:t>16780,</w:t>
      </w:r>
      <w:r w:rsidRPr="00FF6AF5">
        <w:rPr>
          <w:rFonts w:ascii="Times New Roman" w:hAnsi="Times New Roman"/>
          <w:iCs/>
          <w:sz w:val="28"/>
          <w:szCs w:val="28"/>
        </w:rPr>
        <w:t xml:space="preserve"> достигнуто 16782);</w:t>
      </w:r>
    </w:p>
    <w:p w:rsidR="000526E1" w:rsidRPr="00225650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AF5">
        <w:rPr>
          <w:rFonts w:ascii="Times New Roman" w:hAnsi="Times New Roman"/>
          <w:sz w:val="28"/>
          <w:szCs w:val="28"/>
        </w:rPr>
        <w:t>процент охвата населения организацией библиотечного обслуживания -</w:t>
      </w:r>
      <w:r w:rsidRPr="00FF6AF5">
        <w:rPr>
          <w:rFonts w:ascii="Times New Roman" w:hAnsi="Times New Roman"/>
          <w:iCs/>
          <w:sz w:val="28"/>
          <w:szCs w:val="28"/>
        </w:rPr>
        <w:t xml:space="preserve"> (запланировано </w:t>
      </w:r>
      <w:r w:rsidRPr="00FF6AF5">
        <w:rPr>
          <w:rFonts w:ascii="Times New Roman" w:hAnsi="Times New Roman"/>
          <w:sz w:val="28"/>
          <w:szCs w:val="28"/>
        </w:rPr>
        <w:t>24,</w:t>
      </w:r>
      <w:r w:rsidRPr="00FF6AF5">
        <w:rPr>
          <w:rFonts w:ascii="Times New Roman" w:hAnsi="Times New Roman"/>
          <w:iCs/>
          <w:sz w:val="28"/>
          <w:szCs w:val="28"/>
        </w:rPr>
        <w:t xml:space="preserve"> достигнуто 24);</w:t>
      </w:r>
    </w:p>
    <w:p w:rsidR="000526E1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26E1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526E1" w:rsidRPr="00420704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526E1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0526E1" w:rsidRDefault="000526E1" w:rsidP="000526E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0526E1" w:rsidRPr="00453F78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526E1" w:rsidRPr="006D78D7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0526E1" w:rsidRPr="00453F78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1 809 838,86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1 914 200,0 = 0,95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1 004 454,79</w:t>
      </w:r>
      <w:r w:rsidRPr="00D22849"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1 055 700,0 = 0,95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526E1" w:rsidRPr="006D78D7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0526E1" w:rsidRPr="006D78D7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0526E1" w:rsidRDefault="000526E1" w:rsidP="000526E1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0,95 = 1,05</w:t>
      </w:r>
    </w:p>
    <w:p w:rsidR="000526E1" w:rsidRDefault="000526E1" w:rsidP="000526E1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0,95 = 1,05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6E1" w:rsidRDefault="000526E1" w:rsidP="000526E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526E1" w:rsidRPr="00FB26CA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12</w:t>
      </w:r>
      <w:r>
        <w:rPr>
          <w:rFonts w:ascii="Times New Roman" w:hAnsi="Times New Roman"/>
          <w:sz w:val="28"/>
          <w:szCs w:val="28"/>
        </w:rPr>
        <w:t>5</w:t>
      </w:r>
      <w:r w:rsidRPr="009D7E10">
        <w:rPr>
          <w:rFonts w:ascii="Times New Roman" w:hAnsi="Times New Roman"/>
          <w:sz w:val="28"/>
          <w:szCs w:val="28"/>
        </w:rPr>
        <w:t xml:space="preserve"> / 12</w:t>
      </w:r>
      <w:r>
        <w:rPr>
          <w:rFonts w:ascii="Times New Roman" w:hAnsi="Times New Roman"/>
          <w:sz w:val="28"/>
          <w:szCs w:val="28"/>
        </w:rPr>
        <w:t>5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 w:rsidRPr="00225650">
        <w:rPr>
          <w:rFonts w:ascii="Times New Roman" w:hAnsi="Times New Roman"/>
          <w:iCs/>
          <w:sz w:val="28"/>
          <w:szCs w:val="28"/>
        </w:rPr>
        <w:t>11</w:t>
      </w:r>
      <w:r>
        <w:rPr>
          <w:rFonts w:ascii="Times New Roman" w:hAnsi="Times New Roman"/>
          <w:iCs/>
          <w:sz w:val="28"/>
          <w:szCs w:val="28"/>
        </w:rPr>
        <w:t>375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11250</w:t>
      </w:r>
      <w:r w:rsidRPr="009D7E10">
        <w:rPr>
          <w:rFonts w:ascii="Times New Roman" w:hAnsi="Times New Roman"/>
          <w:sz w:val="28"/>
          <w:szCs w:val="28"/>
        </w:rPr>
        <w:t xml:space="preserve"> = 1,</w:t>
      </w:r>
      <w:r>
        <w:rPr>
          <w:rFonts w:ascii="Times New Roman" w:hAnsi="Times New Roman"/>
          <w:sz w:val="28"/>
          <w:szCs w:val="28"/>
        </w:rPr>
        <w:t>01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,25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 w:rsidRPr="00FF6AF5">
        <w:rPr>
          <w:rFonts w:ascii="Times New Roman" w:hAnsi="Times New Roman"/>
          <w:iCs/>
          <w:sz w:val="28"/>
          <w:szCs w:val="28"/>
        </w:rPr>
        <w:t>16782</w:t>
      </w:r>
      <w:r w:rsidRPr="009D7E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16780 =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24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24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6E1" w:rsidRPr="009C6D73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7E10">
        <w:rPr>
          <w:rFonts w:ascii="Times New Roman" w:hAnsi="Times New Roman"/>
          <w:sz w:val="28"/>
          <w:szCs w:val="28"/>
        </w:rPr>
        <w:t>СРп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D7E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7E10">
        <w:rPr>
          <w:rFonts w:ascii="Times New Roman" w:hAnsi="Times New Roman"/>
          <w:sz w:val="28"/>
          <w:szCs w:val="28"/>
        </w:rPr>
        <w:t xml:space="preserve"> = (1 +1 + 1) / 3 =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0526E1" w:rsidRPr="00D6454E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0526E1" w:rsidRPr="00D6454E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454E">
        <w:rPr>
          <w:rFonts w:ascii="Times New Roman" w:hAnsi="Times New Roman"/>
          <w:sz w:val="28"/>
          <w:szCs w:val="28"/>
        </w:rPr>
        <w:t>СРп</w:t>
      </w:r>
      <w:proofErr w:type="spellEnd"/>
      <w:r w:rsidRPr="00D6454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6454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454E">
        <w:rPr>
          <w:rFonts w:ascii="Times New Roman" w:hAnsi="Times New Roman"/>
          <w:sz w:val="28"/>
          <w:szCs w:val="28"/>
        </w:rPr>
        <w:t xml:space="preserve"> = (1+ 1) / 2 = 1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6E1" w:rsidRPr="009C6D73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1,05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1,05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1,05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</w:t>
      </w:r>
      <w:r>
        <w:rPr>
          <w:rStyle w:val="1"/>
          <w:color w:val="000000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26E1" w:rsidRPr="00C32B13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0526E1" w:rsidRPr="00C32B13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1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>ппз = 12</w:t>
      </w:r>
      <w:r>
        <w:rPr>
          <w:rFonts w:ascii="Times New Roman" w:hAnsi="Times New Roman"/>
          <w:sz w:val="28"/>
          <w:szCs w:val="28"/>
        </w:rPr>
        <w:t>5</w:t>
      </w:r>
      <w:r w:rsidRPr="009D7E10">
        <w:rPr>
          <w:rFonts w:ascii="Times New Roman" w:hAnsi="Times New Roman"/>
          <w:sz w:val="28"/>
          <w:szCs w:val="28"/>
        </w:rPr>
        <w:t xml:space="preserve"> / 12</w:t>
      </w:r>
      <w:r>
        <w:rPr>
          <w:rFonts w:ascii="Times New Roman" w:hAnsi="Times New Roman"/>
          <w:sz w:val="28"/>
          <w:szCs w:val="28"/>
        </w:rPr>
        <w:t>5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2       </w:t>
      </w:r>
      <w:r>
        <w:rPr>
          <w:rFonts w:ascii="Times New Roman" w:hAnsi="Times New Roman"/>
          <w:sz w:val="28"/>
          <w:szCs w:val="28"/>
        </w:rPr>
        <w:t>СДм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 w:rsidRPr="00225650">
        <w:rPr>
          <w:rFonts w:ascii="Times New Roman" w:hAnsi="Times New Roman"/>
          <w:iCs/>
          <w:sz w:val="28"/>
          <w:szCs w:val="28"/>
        </w:rPr>
        <w:t>11</w:t>
      </w:r>
      <w:r>
        <w:rPr>
          <w:rFonts w:ascii="Times New Roman" w:hAnsi="Times New Roman"/>
          <w:iCs/>
          <w:sz w:val="28"/>
          <w:szCs w:val="28"/>
        </w:rPr>
        <w:t>375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11250</w:t>
      </w:r>
      <w:r w:rsidRPr="009D7E10">
        <w:rPr>
          <w:rFonts w:ascii="Times New Roman" w:hAnsi="Times New Roman"/>
          <w:sz w:val="28"/>
          <w:szCs w:val="28"/>
        </w:rPr>
        <w:t xml:space="preserve"> = 1,</w:t>
      </w:r>
      <w:r>
        <w:rPr>
          <w:rFonts w:ascii="Times New Roman" w:hAnsi="Times New Roman"/>
          <w:sz w:val="28"/>
          <w:szCs w:val="28"/>
        </w:rPr>
        <w:t>01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3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>
        <w:rPr>
          <w:rFonts w:ascii="Times New Roman" w:hAnsi="Times New Roman"/>
          <w:sz w:val="28"/>
          <w:szCs w:val="28"/>
        </w:rPr>
        <w:t>10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,25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0526E1" w:rsidRPr="009D7E10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4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 w:rsidRPr="00FF6AF5">
        <w:rPr>
          <w:rFonts w:ascii="Times New Roman" w:hAnsi="Times New Roman"/>
          <w:iCs/>
          <w:sz w:val="28"/>
          <w:szCs w:val="28"/>
        </w:rPr>
        <w:t>16782</w:t>
      </w:r>
      <w:r w:rsidRPr="009D7E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16780 = 1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5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>
        <w:rPr>
          <w:rFonts w:ascii="Times New Roman" w:hAnsi="Times New Roman"/>
          <w:sz w:val="28"/>
          <w:szCs w:val="28"/>
        </w:rPr>
        <w:t>24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24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26E1" w:rsidRPr="00E7152B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1+ 1+ 1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 = 1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26E1" w:rsidRPr="000278FE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0526E1" w:rsidRPr="000278FE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0526E1" w:rsidRPr="000278FE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5888">
        <w:rPr>
          <w:rFonts w:ascii="Times New Roman" w:hAnsi="Times New Roman"/>
          <w:sz w:val="28"/>
          <w:szCs w:val="28"/>
        </w:rPr>
        <w:t>ЭРмп</w:t>
      </w:r>
      <w:proofErr w:type="spellEnd"/>
      <w:r w:rsidRPr="003F5888">
        <w:rPr>
          <w:rFonts w:ascii="Times New Roman" w:hAnsi="Times New Roman"/>
          <w:sz w:val="28"/>
          <w:szCs w:val="28"/>
        </w:rPr>
        <w:t xml:space="preserve"> = 0,5*1 + 0,5*(</w:t>
      </w:r>
      <w:r>
        <w:rPr>
          <w:rFonts w:ascii="Times New Roman" w:hAnsi="Times New Roman"/>
          <w:sz w:val="28"/>
          <w:szCs w:val="28"/>
        </w:rPr>
        <w:t>1,05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3F5888">
        <w:rPr>
          <w:rFonts w:ascii="Times New Roman" w:hAnsi="Times New Roman"/>
          <w:sz w:val="28"/>
          <w:szCs w:val="28"/>
        </w:rPr>
        <w:t xml:space="preserve">*0,64 + </w:t>
      </w:r>
      <w:r>
        <w:rPr>
          <w:rFonts w:ascii="Times New Roman" w:hAnsi="Times New Roman"/>
          <w:sz w:val="28"/>
          <w:szCs w:val="28"/>
        </w:rPr>
        <w:t>1,05</w:t>
      </w:r>
      <w:r w:rsidRPr="003F5888">
        <w:rPr>
          <w:rFonts w:ascii="Times New Roman" w:hAnsi="Times New Roman"/>
          <w:sz w:val="28"/>
          <w:szCs w:val="28"/>
        </w:rPr>
        <w:t>*0,3</w:t>
      </w:r>
      <w:r>
        <w:rPr>
          <w:rFonts w:ascii="Times New Roman" w:hAnsi="Times New Roman"/>
          <w:sz w:val="28"/>
          <w:szCs w:val="28"/>
        </w:rPr>
        <w:t>6</w:t>
      </w:r>
      <w:r w:rsidRPr="003F5888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</w:t>
      </w:r>
      <w:r w:rsidRPr="003F588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0,76</w:t>
      </w:r>
    </w:p>
    <w:p w:rsidR="000526E1" w:rsidRPr="003D3832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удовлетворительной.</w:t>
      </w:r>
    </w:p>
    <w:p w:rsidR="00DA2DD0" w:rsidRDefault="00DA2DD0" w:rsidP="000526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6E1" w:rsidRPr="00F67EEA" w:rsidRDefault="000526E1" w:rsidP="000526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0526E1" w:rsidRPr="00B07DB9" w:rsidRDefault="000526E1" w:rsidP="000526E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0526E1" w:rsidRDefault="000526E1" w:rsidP="000526E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0526E1" w:rsidRPr="00B07DB9" w:rsidRDefault="000526E1" w:rsidP="000526E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355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0526E1" w:rsidRPr="008C1668" w:rsidTr="001A557A">
        <w:tc>
          <w:tcPr>
            <w:tcW w:w="1985" w:type="dxa"/>
            <w:gridSpan w:val="2"/>
            <w:vMerge w:val="restart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Наименование 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мероприятия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Участник муниципальной программы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Профинансировано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Освоено (израсходовано) 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C1668">
              <w:rPr>
                <w:rFonts w:ascii="Times New Roman" w:hAnsi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не выполнено)</w:t>
            </w:r>
          </w:p>
        </w:tc>
      </w:tr>
      <w:tr w:rsidR="000526E1" w:rsidRPr="008C1668" w:rsidTr="001A557A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0526E1" w:rsidRPr="008C1668" w:rsidTr="001A557A">
        <w:tc>
          <w:tcPr>
            <w:tcW w:w="1985" w:type="dxa"/>
            <w:gridSpan w:val="2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gridSpan w:val="2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16</w:t>
            </w:r>
          </w:p>
        </w:tc>
        <w:tc>
          <w:tcPr>
            <w:tcW w:w="67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17</w:t>
            </w:r>
          </w:p>
        </w:tc>
        <w:tc>
          <w:tcPr>
            <w:tcW w:w="1445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18</w:t>
            </w:r>
          </w:p>
        </w:tc>
      </w:tr>
      <w:tr w:rsidR="000526E1" w:rsidRPr="008C1668" w:rsidTr="001A557A">
        <w:tc>
          <w:tcPr>
            <w:tcW w:w="1985" w:type="dxa"/>
            <w:gridSpan w:val="2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№1-  «</w:t>
            </w:r>
            <w:r w:rsidRPr="00F4067D">
              <w:rPr>
                <w:rFonts w:ascii="Times New Roman" w:hAnsi="Times New Roman"/>
              </w:rPr>
              <w:t>Расходы на обеспечение деятельности учреждений культуры (МБУ КДЦ с. Красносельское)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548,8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1365,4</w:t>
            </w:r>
          </w:p>
        </w:tc>
        <w:tc>
          <w:tcPr>
            <w:tcW w:w="702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548,8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1365,4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451,3</w:t>
            </w:r>
          </w:p>
        </w:tc>
        <w:tc>
          <w:tcPr>
            <w:tcW w:w="709" w:type="dxa"/>
            <w:gridSpan w:val="2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1358,6</w:t>
            </w:r>
          </w:p>
        </w:tc>
        <w:tc>
          <w:tcPr>
            <w:tcW w:w="708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451,3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1358,6</w:t>
            </w:r>
          </w:p>
        </w:tc>
        <w:tc>
          <w:tcPr>
            <w:tcW w:w="67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Выполнено не в полном объеме</w:t>
            </w:r>
          </w:p>
        </w:tc>
      </w:tr>
      <w:tr w:rsidR="000526E1" w:rsidRPr="008C1668" w:rsidTr="001A557A">
        <w:tc>
          <w:tcPr>
            <w:tcW w:w="1985" w:type="dxa"/>
            <w:gridSpan w:val="2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№2 - «</w:t>
            </w:r>
            <w:r w:rsidRPr="008B50A1">
              <w:rPr>
                <w:rFonts w:ascii="Times New Roman" w:hAnsi="Times New Roman"/>
              </w:rPr>
              <w:t xml:space="preserve">Расходы на обеспечение деятельности библиотек (МБУК </w:t>
            </w:r>
            <w:r w:rsidRPr="008B50A1">
              <w:rPr>
                <w:rFonts w:ascii="Times New Roman" w:hAnsi="Times New Roman"/>
              </w:rPr>
              <w:lastRenderedPageBreak/>
              <w:t>БКСП)</w:t>
            </w:r>
            <w:r w:rsidRPr="008C166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312,2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743,5</w:t>
            </w:r>
          </w:p>
        </w:tc>
        <w:tc>
          <w:tcPr>
            <w:tcW w:w="702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312,2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743,5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266,7</w:t>
            </w:r>
          </w:p>
        </w:tc>
        <w:tc>
          <w:tcPr>
            <w:tcW w:w="709" w:type="dxa"/>
            <w:gridSpan w:val="2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737,7</w:t>
            </w:r>
          </w:p>
        </w:tc>
        <w:tc>
          <w:tcPr>
            <w:tcW w:w="708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266,7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737,7</w:t>
            </w:r>
          </w:p>
        </w:tc>
        <w:tc>
          <w:tcPr>
            <w:tcW w:w="67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Выполнено не в полном объеме</w:t>
            </w:r>
          </w:p>
        </w:tc>
      </w:tr>
      <w:tr w:rsidR="000526E1" w:rsidRPr="008C1668" w:rsidTr="001A557A">
        <w:tc>
          <w:tcPr>
            <w:tcW w:w="1985" w:type="dxa"/>
            <w:gridSpan w:val="2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861,0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2 108,9</w:t>
            </w:r>
          </w:p>
        </w:tc>
        <w:tc>
          <w:tcPr>
            <w:tcW w:w="702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861,0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2 108,9</w:t>
            </w: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718,0</w:t>
            </w:r>
          </w:p>
        </w:tc>
        <w:tc>
          <w:tcPr>
            <w:tcW w:w="709" w:type="dxa"/>
            <w:gridSpan w:val="2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2 096,3</w:t>
            </w:r>
          </w:p>
        </w:tc>
        <w:tc>
          <w:tcPr>
            <w:tcW w:w="708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26E1" w:rsidRPr="00C8569F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718,0</w:t>
            </w:r>
          </w:p>
        </w:tc>
        <w:tc>
          <w:tcPr>
            <w:tcW w:w="70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2 096,3</w:t>
            </w:r>
          </w:p>
        </w:tc>
        <w:tc>
          <w:tcPr>
            <w:tcW w:w="679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26E1" w:rsidRPr="008C1668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7"/>
          </w:tcPr>
          <w:p w:rsidR="000526E1" w:rsidRPr="008C1668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</w:tbl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0526E1" w:rsidRPr="00F67EEA" w:rsidRDefault="000526E1" w:rsidP="000526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0526E1" w:rsidRPr="00B07DB9" w:rsidRDefault="000526E1" w:rsidP="000526E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0526E1" w:rsidRDefault="000526E1" w:rsidP="000526E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0526E1" w:rsidRPr="00B07DB9" w:rsidRDefault="000526E1" w:rsidP="000526E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355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0526E1" w:rsidRPr="00B07DB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7"/>
        <w:gridCol w:w="1317"/>
        <w:gridCol w:w="3359"/>
        <w:gridCol w:w="2563"/>
        <w:gridCol w:w="2094"/>
        <w:gridCol w:w="1516"/>
      </w:tblGrid>
      <w:tr w:rsidR="000526E1" w:rsidRPr="00AF2C15" w:rsidTr="001A557A">
        <w:trPr>
          <w:trHeight w:val="804"/>
        </w:trPr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26E1" w:rsidRPr="00AF2C15" w:rsidTr="001A557A"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26E1" w:rsidRPr="00AF2C15" w:rsidTr="001A557A">
        <w:tc>
          <w:tcPr>
            <w:tcW w:w="0" w:type="auto"/>
            <w:gridSpan w:val="6"/>
          </w:tcPr>
          <w:p w:rsidR="000526E1" w:rsidRPr="00AF2C15" w:rsidRDefault="000526E1" w:rsidP="001A55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06CC4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26E1" w:rsidRPr="00AF2C15" w:rsidTr="001A557A">
        <w:tc>
          <w:tcPr>
            <w:tcW w:w="0" w:type="auto"/>
            <w:gridSpan w:val="6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>:</w:t>
            </w:r>
            <w:r>
              <w:rPr>
                <w:rFonts w:cs="Arial"/>
                <w:kern w:val="1"/>
                <w:sz w:val="24"/>
                <w:szCs w:val="24"/>
              </w:rPr>
              <w:t xml:space="preserve"> с</w:t>
            </w:r>
            <w:r w:rsidRPr="00E17B3B">
              <w:rPr>
                <w:rFonts w:ascii="Times New Roman" w:hAnsi="Times New Roman"/>
                <w:sz w:val="24"/>
                <w:szCs w:val="24"/>
              </w:rPr>
              <w:t>охранение и развитие имеющегося культурного потенциала, его максимально эффективное использование для активизации социокультурной жизни села, а также сохранение единого культурно-информационного пространства; совершенствование системы библиотечного обслуживания для более полного удовлетворения запросов пользователей и эффективного использования библиотечных ресурсов.</w:t>
            </w:r>
          </w:p>
        </w:tc>
      </w:tr>
      <w:tr w:rsidR="000526E1" w:rsidRPr="00AF2C15" w:rsidTr="001A557A">
        <w:trPr>
          <w:trHeight w:val="853"/>
        </w:trPr>
        <w:tc>
          <w:tcPr>
            <w:tcW w:w="0" w:type="auto"/>
            <w:gridSpan w:val="6"/>
          </w:tcPr>
          <w:p w:rsidR="000526E1" w:rsidRPr="00AC161A" w:rsidRDefault="000526E1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C161A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обслуживанием.</w:t>
            </w:r>
          </w:p>
          <w:p w:rsidR="000526E1" w:rsidRPr="00AC161A" w:rsidRDefault="000526E1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1A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0526E1" w:rsidRPr="00AC161A" w:rsidRDefault="000526E1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1A">
              <w:rPr>
                <w:rFonts w:ascii="Times New Roman" w:hAnsi="Times New Roman"/>
                <w:sz w:val="24"/>
                <w:szCs w:val="24"/>
              </w:rPr>
              <w:t>Эстетическое воспитание и художественное образование подрастающего поколения.</w:t>
            </w:r>
          </w:p>
          <w:p w:rsidR="000526E1" w:rsidRPr="00AC161A" w:rsidRDefault="000526E1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1A">
              <w:rPr>
                <w:rFonts w:ascii="Times New Roman" w:hAnsi="Times New Roman"/>
                <w:sz w:val="24"/>
                <w:szCs w:val="24"/>
              </w:rPr>
              <w:t>Обеспечение сохранности историко-культурного наследия.</w:t>
            </w:r>
          </w:p>
          <w:p w:rsidR="000526E1" w:rsidRPr="00AC161A" w:rsidRDefault="000526E1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1A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  <w:p w:rsidR="000526E1" w:rsidRPr="00AC161A" w:rsidRDefault="000526E1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1A">
              <w:rPr>
                <w:rFonts w:ascii="Times New Roman" w:hAnsi="Times New Roman"/>
                <w:sz w:val="24"/>
                <w:szCs w:val="24"/>
              </w:rPr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0526E1" w:rsidRPr="00AF2C15" w:rsidRDefault="000526E1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1A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базы.</w:t>
            </w:r>
          </w:p>
        </w:tc>
      </w:tr>
      <w:tr w:rsidR="000526E1" w:rsidRPr="00AF2C15" w:rsidTr="001A557A">
        <w:tc>
          <w:tcPr>
            <w:tcW w:w="0" w:type="auto"/>
          </w:tcPr>
          <w:p w:rsidR="000526E1" w:rsidRPr="00AF2C15" w:rsidRDefault="000526E1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r w:rsidRPr="00E17B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F2C15" w:rsidTr="001A557A">
        <w:tc>
          <w:tcPr>
            <w:tcW w:w="0" w:type="auto"/>
          </w:tcPr>
          <w:p w:rsidR="000526E1" w:rsidRPr="00AF2C15" w:rsidRDefault="000526E1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E17B3B" w:rsidTr="001A557A">
        <w:tc>
          <w:tcPr>
            <w:tcW w:w="0" w:type="auto"/>
          </w:tcPr>
          <w:p w:rsidR="000526E1" w:rsidRPr="00E17B3B" w:rsidRDefault="000526E1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E17B3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клубных формирований</w:t>
            </w:r>
          </w:p>
        </w:tc>
        <w:tc>
          <w:tcPr>
            <w:tcW w:w="0" w:type="auto"/>
            <w:vAlign w:val="center"/>
          </w:tcPr>
          <w:p w:rsidR="000526E1" w:rsidRPr="00E17B3B" w:rsidRDefault="000526E1" w:rsidP="001A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526E1" w:rsidRPr="00E17B3B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26E1" w:rsidRPr="00E17B3B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26E1" w:rsidRPr="00E17B3B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0526E1" w:rsidRPr="00E17B3B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F2C15" w:rsidTr="001A557A">
        <w:tc>
          <w:tcPr>
            <w:tcW w:w="0" w:type="auto"/>
          </w:tcPr>
          <w:p w:rsidR="000526E1" w:rsidRPr="002D44B5" w:rsidRDefault="000526E1" w:rsidP="001A5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0526E1" w:rsidRPr="002D44B5" w:rsidRDefault="000526E1" w:rsidP="001A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0526E1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16780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16782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F2C15" w:rsidTr="001A557A">
        <w:tc>
          <w:tcPr>
            <w:tcW w:w="0" w:type="auto"/>
          </w:tcPr>
          <w:p w:rsidR="000526E1" w:rsidRPr="002D44B5" w:rsidRDefault="000526E1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>. Целевой показатель</w:t>
            </w: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D44B5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0526E1" w:rsidRPr="002D44B5" w:rsidRDefault="000526E1" w:rsidP="001A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0526E1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F2C15" w:rsidTr="001A557A">
        <w:tc>
          <w:tcPr>
            <w:tcW w:w="0" w:type="auto"/>
            <w:gridSpan w:val="6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(МБУ КДЦ с. Красносельское)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6E1" w:rsidRPr="00AF2C15" w:rsidTr="001A557A">
        <w:tc>
          <w:tcPr>
            <w:tcW w:w="0" w:type="auto"/>
            <w:gridSpan w:val="6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сохранение и развитие имеющегося культурного потенциала, его максимально эффективное использование для активизации социокультурной жизни села, а также сохранение единого культурно-информационного пространства</w:t>
            </w:r>
          </w:p>
        </w:tc>
      </w:tr>
      <w:tr w:rsidR="000526E1" w:rsidRPr="00AF2C15" w:rsidTr="001A557A">
        <w:tc>
          <w:tcPr>
            <w:tcW w:w="0" w:type="auto"/>
            <w:gridSpan w:val="6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базы.</w:t>
            </w:r>
          </w:p>
        </w:tc>
      </w:tr>
      <w:tr w:rsidR="000526E1" w:rsidRPr="00AF2C15" w:rsidTr="001A557A">
        <w:trPr>
          <w:trHeight w:val="776"/>
        </w:trPr>
        <w:tc>
          <w:tcPr>
            <w:tcW w:w="0" w:type="auto"/>
          </w:tcPr>
          <w:p w:rsidR="000526E1" w:rsidRPr="00A67DF9" w:rsidRDefault="000526E1" w:rsidP="001A55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0526E1" w:rsidRPr="00A67DF9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0526E1" w:rsidRPr="004A33EA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0526E1" w:rsidRPr="004A33EA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0526E1" w:rsidRPr="004A33EA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526E1" w:rsidRPr="004A33EA" w:rsidRDefault="000526E1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F2C15" w:rsidTr="001A557A">
        <w:trPr>
          <w:trHeight w:val="832"/>
        </w:trPr>
        <w:tc>
          <w:tcPr>
            <w:tcW w:w="0" w:type="auto"/>
          </w:tcPr>
          <w:p w:rsidR="000526E1" w:rsidRPr="00A67DF9" w:rsidRDefault="000526E1" w:rsidP="001A5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0526E1" w:rsidRPr="00A67DF9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0" w:type="auto"/>
          </w:tcPr>
          <w:p w:rsidR="000526E1" w:rsidRPr="004A33EA" w:rsidRDefault="000526E1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F2C15" w:rsidTr="001A557A">
        <w:trPr>
          <w:trHeight w:val="659"/>
        </w:trPr>
        <w:tc>
          <w:tcPr>
            <w:tcW w:w="0" w:type="auto"/>
          </w:tcPr>
          <w:p w:rsidR="000526E1" w:rsidRPr="00A67DF9" w:rsidRDefault="000526E1" w:rsidP="001A5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клубных формирований</w:t>
            </w:r>
          </w:p>
        </w:tc>
        <w:tc>
          <w:tcPr>
            <w:tcW w:w="0" w:type="auto"/>
            <w:vAlign w:val="center"/>
          </w:tcPr>
          <w:p w:rsidR="000526E1" w:rsidRPr="00A67DF9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0526E1" w:rsidRPr="004A33EA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26E1" w:rsidRPr="004A33EA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26E1" w:rsidRPr="004A33EA" w:rsidRDefault="000526E1" w:rsidP="001A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0526E1" w:rsidRPr="004A33EA" w:rsidRDefault="000526E1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F2C15" w:rsidTr="001A557A">
        <w:trPr>
          <w:trHeight w:val="335"/>
        </w:trPr>
        <w:tc>
          <w:tcPr>
            <w:tcW w:w="0" w:type="auto"/>
            <w:gridSpan w:val="6"/>
          </w:tcPr>
          <w:p w:rsidR="000526E1" w:rsidRPr="004A33EA" w:rsidRDefault="000526E1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</w:t>
            </w:r>
            <w:r w:rsidRPr="008C166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</w:tr>
      <w:tr w:rsidR="000526E1" w:rsidRPr="00AF2C15" w:rsidTr="001A557A">
        <w:trPr>
          <w:trHeight w:val="392"/>
        </w:trPr>
        <w:tc>
          <w:tcPr>
            <w:tcW w:w="0" w:type="auto"/>
            <w:gridSpan w:val="6"/>
          </w:tcPr>
          <w:p w:rsidR="000526E1" w:rsidRPr="00DD37B6" w:rsidRDefault="000526E1" w:rsidP="001A55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совершенствование системы библиотечного обслуживания для более полного удовлетворения запросов пользователей и эффективного использования библиотечных ресурсов</w:t>
            </w:r>
          </w:p>
        </w:tc>
      </w:tr>
      <w:tr w:rsidR="000526E1" w:rsidRPr="00AF2C15" w:rsidTr="001A557A">
        <w:tc>
          <w:tcPr>
            <w:tcW w:w="0" w:type="auto"/>
            <w:gridSpan w:val="6"/>
          </w:tcPr>
          <w:p w:rsidR="000526E1" w:rsidRPr="00BF5134" w:rsidRDefault="000526E1" w:rsidP="001A55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BF5134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</w:p>
          <w:p w:rsidR="000526E1" w:rsidRPr="00BF5134" w:rsidRDefault="000526E1" w:rsidP="001A55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34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края;</w:t>
            </w:r>
          </w:p>
          <w:p w:rsidR="000526E1" w:rsidRPr="00BF5134" w:rsidRDefault="000526E1" w:rsidP="001A55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34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деятельности;</w:t>
            </w:r>
          </w:p>
          <w:p w:rsidR="000526E1" w:rsidRPr="00DD37B6" w:rsidRDefault="000526E1" w:rsidP="001A55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34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0526E1" w:rsidRPr="00DD37B6" w:rsidTr="001A557A">
        <w:trPr>
          <w:trHeight w:val="568"/>
        </w:trPr>
        <w:tc>
          <w:tcPr>
            <w:tcW w:w="0" w:type="auto"/>
            <w:vAlign w:val="center"/>
          </w:tcPr>
          <w:p w:rsidR="000526E1" w:rsidRPr="00DD37B6" w:rsidRDefault="000526E1" w:rsidP="001A5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4.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0526E1" w:rsidRPr="00DD37B6" w:rsidRDefault="000526E1" w:rsidP="001A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0526E1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16780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16782</w:t>
            </w:r>
          </w:p>
        </w:tc>
        <w:tc>
          <w:tcPr>
            <w:tcW w:w="0" w:type="auto"/>
            <w:vAlign w:val="center"/>
          </w:tcPr>
          <w:p w:rsidR="000526E1" w:rsidRPr="00AF2C15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526E1" w:rsidRPr="00DD37B6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DD37B6" w:rsidTr="001A557A">
        <w:trPr>
          <w:trHeight w:val="862"/>
        </w:trPr>
        <w:tc>
          <w:tcPr>
            <w:tcW w:w="0" w:type="auto"/>
          </w:tcPr>
          <w:p w:rsidR="000526E1" w:rsidRPr="00DD37B6" w:rsidRDefault="000526E1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0526E1" w:rsidRPr="00DD37B6" w:rsidRDefault="000526E1" w:rsidP="001A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0526E1" w:rsidRPr="00B55F25" w:rsidRDefault="000526E1" w:rsidP="001A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F2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:rsidR="000526E1" w:rsidRPr="00B55F25" w:rsidRDefault="000526E1" w:rsidP="001A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F2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:rsidR="000526E1" w:rsidRPr="00DD37B6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526E1" w:rsidRPr="00DD37B6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E1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6E1" w:rsidRPr="00AB207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ОТЧЕТ</w:t>
      </w:r>
    </w:p>
    <w:p w:rsidR="000526E1" w:rsidRPr="00AB207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0526E1" w:rsidRPr="00AB207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муниципальными учреждениями в сфере реализации муниципальной программы</w:t>
      </w:r>
      <w:r w:rsidRPr="00AB2079">
        <w:rPr>
          <w:rFonts w:ascii="Times New Roman" w:hAnsi="Times New Roman"/>
          <w:sz w:val="24"/>
          <w:szCs w:val="24"/>
        </w:rPr>
        <w:t xml:space="preserve"> </w:t>
      </w:r>
    </w:p>
    <w:p w:rsidR="000526E1" w:rsidRPr="006E47FA" w:rsidRDefault="000526E1" w:rsidP="000526E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079">
        <w:rPr>
          <w:rFonts w:ascii="Times New Roman" w:hAnsi="Times New Roman"/>
          <w:sz w:val="24"/>
          <w:szCs w:val="24"/>
        </w:rPr>
        <w:t xml:space="preserve"> 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0526E1" w:rsidRPr="00AB2079" w:rsidRDefault="000526E1" w:rsidP="000526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2016 </w:t>
      </w:r>
      <w:r w:rsidRPr="00AB2079">
        <w:rPr>
          <w:rFonts w:ascii="Times New Roman" w:hAnsi="Times New Roman"/>
          <w:b/>
          <w:sz w:val="24"/>
          <w:szCs w:val="24"/>
        </w:rPr>
        <w:t xml:space="preserve">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1136"/>
        <w:gridCol w:w="1417"/>
        <w:gridCol w:w="1276"/>
        <w:gridCol w:w="1279"/>
        <w:gridCol w:w="1277"/>
        <w:gridCol w:w="140"/>
        <w:gridCol w:w="1137"/>
        <w:gridCol w:w="1277"/>
        <w:gridCol w:w="2549"/>
      </w:tblGrid>
      <w:tr w:rsidR="000526E1" w:rsidRPr="00AB2079" w:rsidTr="001A557A">
        <w:trPr>
          <w:trHeight w:val="723"/>
        </w:trPr>
        <w:tc>
          <w:tcPr>
            <w:tcW w:w="3822" w:type="dxa"/>
            <w:vMerge w:val="restart"/>
            <w:tcBorders>
              <w:top w:val="single" w:sz="4" w:space="0" w:color="auto"/>
            </w:tcBorders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079">
              <w:rPr>
                <w:rFonts w:ascii="Times New Roman" w:hAnsi="Times New Roman"/>
                <w:i/>
                <w:sz w:val="24"/>
                <w:szCs w:val="24"/>
              </w:rPr>
              <w:t>(с точностью до одного знака после запятой)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  <w:tr w:rsidR="000526E1" w:rsidRPr="00AB2079" w:rsidTr="001A557A">
        <w:trPr>
          <w:trHeight w:val="386"/>
        </w:trPr>
        <w:tc>
          <w:tcPr>
            <w:tcW w:w="3822" w:type="dxa"/>
            <w:vMerge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предусмот-ренные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13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фактиче-ские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(7:6*100) </w:t>
            </w:r>
          </w:p>
        </w:tc>
        <w:tc>
          <w:tcPr>
            <w:tcW w:w="2549" w:type="dxa"/>
            <w:vMerge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297"/>
        </w:trPr>
        <w:tc>
          <w:tcPr>
            <w:tcW w:w="3822" w:type="dxa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26E1" w:rsidRPr="00AB2079" w:rsidTr="001A557A">
        <w:trPr>
          <w:trHeight w:val="297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</w:t>
            </w:r>
            <w:r w:rsidRPr="00387412"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88" w:type="dxa"/>
            <w:gridSpan w:val="9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297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(МБУ КДЦ с. Красносельское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)</w:t>
            </w: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8" w:type="dxa"/>
            <w:gridSpan w:val="4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1C">
              <w:rPr>
                <w:rFonts w:ascii="Times New Roman" w:hAnsi="Times New Roman"/>
                <w:sz w:val="24"/>
                <w:szCs w:val="24"/>
              </w:rPr>
              <w:t>1 914,2</w:t>
            </w:r>
          </w:p>
        </w:tc>
        <w:tc>
          <w:tcPr>
            <w:tcW w:w="127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1 809,8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254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281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</w:t>
            </w:r>
            <w:r w:rsidRPr="004C0E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0E90">
              <w:rPr>
                <w:rFonts w:ascii="Times New Roman" w:hAnsi="Times New Roman"/>
                <w:sz w:val="24"/>
                <w:szCs w:val="24"/>
              </w:rPr>
              <w:t xml:space="preserve">рирост участников клубных </w:t>
            </w:r>
            <w:r w:rsidRPr="004C0E9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13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323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объема (качества) услуги (работы) </w:t>
            </w:r>
          </w:p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2.</w:t>
            </w:r>
            <w:r w:rsidRPr="00215E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EC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220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Наименование услуги (работы)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ED">
              <w:rPr>
                <w:rFonts w:ascii="Times New Roman" w:hAnsi="Times New Roman"/>
                <w:sz w:val="24"/>
                <w:szCs w:val="24"/>
              </w:rPr>
              <w:t>иблиотечное, библиографическое и информационное обслуживание пользователей библиотеки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88" w:type="dxa"/>
            <w:gridSpan w:val="9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220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FE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  <w:tc>
          <w:tcPr>
            <w:tcW w:w="5108" w:type="dxa"/>
            <w:gridSpan w:val="4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ED">
              <w:rPr>
                <w:rFonts w:ascii="Times New Roman" w:hAnsi="Times New Roman"/>
                <w:sz w:val="24"/>
                <w:szCs w:val="24"/>
              </w:rPr>
              <w:t>1 055,7</w:t>
            </w:r>
          </w:p>
        </w:tc>
        <w:tc>
          <w:tcPr>
            <w:tcW w:w="127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1 004,5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254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220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</w:t>
            </w:r>
            <w:r w:rsidRPr="00FE247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1A7D">
              <w:rPr>
                <w:rFonts w:ascii="Times New Roman" w:hAnsi="Times New Roman"/>
                <w:sz w:val="24"/>
                <w:szCs w:val="24"/>
              </w:rPr>
              <w:t>оличество документовыдач</w:t>
            </w:r>
          </w:p>
        </w:tc>
        <w:tc>
          <w:tcPr>
            <w:tcW w:w="113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16780</w:t>
            </w:r>
          </w:p>
        </w:tc>
        <w:tc>
          <w:tcPr>
            <w:tcW w:w="127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16782</w:t>
            </w:r>
          </w:p>
        </w:tc>
        <w:tc>
          <w:tcPr>
            <w:tcW w:w="127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E1" w:rsidRPr="00AB2079" w:rsidTr="001A557A">
        <w:trPr>
          <w:trHeight w:val="220"/>
        </w:trPr>
        <w:tc>
          <w:tcPr>
            <w:tcW w:w="3822" w:type="dxa"/>
          </w:tcPr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0526E1" w:rsidRPr="00FE247C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Style w:val="FontStyle24"/>
                <w:sz w:val="24"/>
                <w:szCs w:val="24"/>
              </w:rPr>
              <w:t>2.</w:t>
            </w:r>
            <w:r w:rsidRPr="00C91A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1A7D">
              <w:rPr>
                <w:rFonts w:ascii="Times New Roman" w:hAnsi="Times New Roman"/>
                <w:sz w:val="24"/>
                <w:szCs w:val="24"/>
              </w:rPr>
              <w:t>оличество посещений</w:t>
            </w:r>
          </w:p>
        </w:tc>
        <w:tc>
          <w:tcPr>
            <w:tcW w:w="113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7D">
              <w:rPr>
                <w:rFonts w:ascii="Times New Roman" w:hAnsi="Times New Roman"/>
                <w:sz w:val="24"/>
                <w:szCs w:val="24"/>
              </w:rPr>
              <w:t>5987</w:t>
            </w:r>
          </w:p>
        </w:tc>
        <w:tc>
          <w:tcPr>
            <w:tcW w:w="1276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5989</w:t>
            </w:r>
          </w:p>
        </w:tc>
        <w:tc>
          <w:tcPr>
            <w:tcW w:w="1279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0526E1" w:rsidRPr="00AB2079" w:rsidRDefault="000526E1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AF1D9D" w:rsidRDefault="00DA2DD0" w:rsidP="00AF1D9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AF1D9D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AF1D9D" w:rsidRPr="008E397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«Проведение мероприятий, посвященных памятным датам и знаменательным событиям» </w:t>
      </w:r>
      <w:r w:rsidR="00AF1D9D" w:rsidRPr="00930157">
        <w:rPr>
          <w:rFonts w:ascii="Times New Roman" w:hAnsi="Times New Roman"/>
          <w:bCs/>
          <w:sz w:val="28"/>
          <w:szCs w:val="28"/>
        </w:rPr>
        <w:t>на 2016 год</w:t>
      </w:r>
      <w:r w:rsidR="00AF1D9D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AF1D9D" w:rsidRPr="006949A5">
        <w:rPr>
          <w:rFonts w:ascii="Times New Roman" w:hAnsi="Times New Roman"/>
          <w:sz w:val="28"/>
          <w:szCs w:val="28"/>
        </w:rPr>
        <w:t xml:space="preserve"> </w:t>
      </w:r>
      <w:r w:rsidR="00AF1D9D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356 от 01.12.2015 года выполнена в сумме 172 200,0 рублей. В том числе по основному мероприятию № 1 </w:t>
      </w:r>
      <w:r w:rsidR="00AF1D9D" w:rsidRPr="00EA3CFB">
        <w:rPr>
          <w:rFonts w:ascii="Times New Roman" w:hAnsi="Times New Roman"/>
          <w:sz w:val="28"/>
          <w:szCs w:val="28"/>
        </w:rPr>
        <w:t>«</w:t>
      </w:r>
      <w:r w:rsidR="00AF1D9D">
        <w:rPr>
          <w:rFonts w:ascii="Times New Roman" w:hAnsi="Times New Roman"/>
          <w:sz w:val="28"/>
          <w:szCs w:val="28"/>
        </w:rPr>
        <w:t>П</w:t>
      </w:r>
      <w:r w:rsidR="00AF1D9D" w:rsidRPr="008E397B">
        <w:rPr>
          <w:rFonts w:ascii="Times New Roman" w:hAnsi="Times New Roman"/>
          <w:sz w:val="28"/>
          <w:szCs w:val="28"/>
        </w:rPr>
        <w:t>роведение мероприятий, посвященных памятным датам и знаменательным событиям</w:t>
      </w:r>
      <w:r w:rsidR="00AF1D9D">
        <w:rPr>
          <w:rFonts w:ascii="Times New Roman" w:hAnsi="Times New Roman"/>
          <w:sz w:val="28"/>
          <w:szCs w:val="28"/>
        </w:rPr>
        <w:t xml:space="preserve">» - на 172 200,0 рублей. </w:t>
      </w:r>
      <w:r w:rsidR="00AF1D9D" w:rsidRPr="008654E9">
        <w:rPr>
          <w:rFonts w:ascii="Times New Roman" w:hAnsi="Times New Roman"/>
          <w:sz w:val="28"/>
          <w:szCs w:val="28"/>
        </w:rPr>
        <w:t xml:space="preserve">В рамках </w:t>
      </w:r>
      <w:r w:rsidR="00AF1D9D">
        <w:rPr>
          <w:rFonts w:ascii="Times New Roman" w:hAnsi="Times New Roman"/>
          <w:sz w:val="28"/>
          <w:szCs w:val="28"/>
        </w:rPr>
        <w:t>м</w:t>
      </w:r>
      <w:r w:rsidR="00AF1D9D" w:rsidRPr="006949A5">
        <w:rPr>
          <w:rFonts w:ascii="Times New Roman" w:hAnsi="Times New Roman"/>
          <w:sz w:val="28"/>
          <w:szCs w:val="28"/>
        </w:rPr>
        <w:t>униципальн</w:t>
      </w:r>
      <w:r w:rsidR="00AF1D9D">
        <w:rPr>
          <w:rFonts w:ascii="Times New Roman" w:hAnsi="Times New Roman"/>
          <w:sz w:val="28"/>
          <w:szCs w:val="28"/>
        </w:rPr>
        <w:t>ой</w:t>
      </w:r>
      <w:r w:rsidR="00AF1D9D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AF1D9D">
        <w:rPr>
          <w:rFonts w:ascii="Times New Roman" w:hAnsi="Times New Roman"/>
          <w:sz w:val="28"/>
          <w:szCs w:val="28"/>
        </w:rPr>
        <w:t>ы</w:t>
      </w:r>
      <w:r w:rsidR="00AF1D9D" w:rsidRPr="006949A5">
        <w:rPr>
          <w:rFonts w:ascii="Times New Roman" w:hAnsi="Times New Roman"/>
          <w:sz w:val="28"/>
          <w:szCs w:val="28"/>
        </w:rPr>
        <w:t xml:space="preserve"> </w:t>
      </w:r>
      <w:r w:rsidR="00AF1D9D" w:rsidRPr="008654E9">
        <w:rPr>
          <w:rFonts w:ascii="Times New Roman" w:hAnsi="Times New Roman"/>
          <w:sz w:val="28"/>
          <w:szCs w:val="28"/>
        </w:rPr>
        <w:t>был</w:t>
      </w:r>
      <w:r w:rsidR="00AF1D9D">
        <w:rPr>
          <w:rFonts w:ascii="Times New Roman" w:hAnsi="Times New Roman"/>
          <w:sz w:val="28"/>
          <w:szCs w:val="28"/>
        </w:rPr>
        <w:t>и п</w:t>
      </w:r>
      <w:r w:rsidR="00AF1D9D" w:rsidRPr="008E397B">
        <w:rPr>
          <w:rFonts w:ascii="Times New Roman" w:hAnsi="Times New Roman"/>
          <w:sz w:val="28"/>
          <w:szCs w:val="28"/>
        </w:rPr>
        <w:t>роведен</w:t>
      </w:r>
      <w:r w:rsidR="00AF1D9D">
        <w:rPr>
          <w:rFonts w:ascii="Times New Roman" w:hAnsi="Times New Roman"/>
          <w:sz w:val="28"/>
          <w:szCs w:val="28"/>
        </w:rPr>
        <w:t>ы</w:t>
      </w:r>
      <w:r w:rsidR="00AF1D9D" w:rsidRPr="008E39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1D9D" w:rsidRPr="008E397B">
        <w:rPr>
          <w:rFonts w:ascii="Times New Roman" w:hAnsi="Times New Roman"/>
          <w:sz w:val="28"/>
          <w:szCs w:val="28"/>
        </w:rPr>
        <w:t>мероприяти</w:t>
      </w:r>
      <w:r w:rsidR="00AF1D9D">
        <w:rPr>
          <w:rFonts w:ascii="Times New Roman" w:hAnsi="Times New Roman"/>
          <w:sz w:val="28"/>
          <w:szCs w:val="28"/>
        </w:rPr>
        <w:t>я</w:t>
      </w:r>
      <w:proofErr w:type="gramEnd"/>
      <w:r w:rsidR="00AF1D9D" w:rsidRPr="008E397B">
        <w:rPr>
          <w:rFonts w:ascii="Times New Roman" w:hAnsi="Times New Roman"/>
          <w:sz w:val="28"/>
          <w:szCs w:val="28"/>
        </w:rPr>
        <w:t xml:space="preserve"> посвященны</w:t>
      </w:r>
      <w:r w:rsidR="00AF1D9D">
        <w:rPr>
          <w:rFonts w:ascii="Times New Roman" w:hAnsi="Times New Roman"/>
          <w:sz w:val="28"/>
          <w:szCs w:val="28"/>
        </w:rPr>
        <w:t>е</w:t>
      </w:r>
      <w:r w:rsidR="00AF1D9D" w:rsidRPr="008E397B">
        <w:rPr>
          <w:rFonts w:ascii="Times New Roman" w:hAnsi="Times New Roman"/>
          <w:sz w:val="28"/>
          <w:szCs w:val="28"/>
        </w:rPr>
        <w:t xml:space="preserve"> </w:t>
      </w:r>
      <w:r w:rsidR="00AF1D9D">
        <w:rPr>
          <w:rFonts w:ascii="Times New Roman" w:hAnsi="Times New Roman"/>
          <w:sz w:val="28"/>
          <w:szCs w:val="28"/>
        </w:rPr>
        <w:t xml:space="preserve">90-летию </w:t>
      </w:r>
      <w:r w:rsidR="00AF1D9D" w:rsidRPr="008E397B">
        <w:rPr>
          <w:rFonts w:ascii="Times New Roman" w:hAnsi="Times New Roman"/>
          <w:sz w:val="28"/>
          <w:szCs w:val="28"/>
        </w:rPr>
        <w:t>образования села Красносельское</w:t>
      </w:r>
      <w:r w:rsidR="00AF1D9D">
        <w:rPr>
          <w:rFonts w:ascii="Times New Roman" w:hAnsi="Times New Roman"/>
          <w:sz w:val="28"/>
          <w:szCs w:val="28"/>
        </w:rPr>
        <w:t>. Финансирование м</w:t>
      </w:r>
      <w:r w:rsidR="00AF1D9D" w:rsidRPr="006949A5">
        <w:rPr>
          <w:rFonts w:ascii="Times New Roman" w:hAnsi="Times New Roman"/>
          <w:sz w:val="28"/>
          <w:szCs w:val="28"/>
        </w:rPr>
        <w:t>униципальн</w:t>
      </w:r>
      <w:r w:rsidR="00AF1D9D">
        <w:rPr>
          <w:rFonts w:ascii="Times New Roman" w:hAnsi="Times New Roman"/>
          <w:sz w:val="28"/>
          <w:szCs w:val="28"/>
        </w:rPr>
        <w:t>ой</w:t>
      </w:r>
      <w:r w:rsidR="00AF1D9D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AF1D9D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100%.</w:t>
      </w: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показатель,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достигнут, а именно:</w:t>
      </w: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5796">
        <w:rPr>
          <w:rFonts w:ascii="Times New Roman" w:hAnsi="Times New Roman"/>
          <w:iCs/>
          <w:sz w:val="28"/>
          <w:szCs w:val="28"/>
        </w:rPr>
        <w:t xml:space="preserve">количество проведенных культурно-массовых мероприятий </w:t>
      </w:r>
      <w:r>
        <w:rPr>
          <w:rFonts w:ascii="Times New Roman" w:hAnsi="Times New Roman"/>
          <w:sz w:val="28"/>
          <w:szCs w:val="28"/>
        </w:rPr>
        <w:t>- 1;</w:t>
      </w: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F1D9D" w:rsidRPr="00420704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1D9D" w:rsidRDefault="00AF1D9D" w:rsidP="00AF1D9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F1D9D" w:rsidRPr="006D78D7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AF1D9D" w:rsidRPr="00453F78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172 200,0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172 200,0 = 1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F1D9D" w:rsidRPr="006D78D7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AF1D9D" w:rsidRPr="006D78D7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AF1D9D" w:rsidRDefault="00AF1D9D" w:rsidP="00AF1D9D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F1D9D" w:rsidRDefault="00AF1D9D" w:rsidP="00AF1D9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F1D9D" w:rsidRPr="00FB26CA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</w:t>
      </w:r>
      <w:r w:rsidRPr="00FB26CA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9D" w:rsidRPr="009C6D73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9D" w:rsidRPr="009C6D73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AF1D9D" w:rsidRPr="009C6D73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9D" w:rsidRPr="00C32B13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AF1D9D" w:rsidRPr="00C32B13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F1D9D" w:rsidRPr="00C32B13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1 = 1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</w:t>
      </w:r>
      <w:r w:rsidRPr="00FB26CA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D9D" w:rsidRPr="00E7152B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СРмп</w:t>
      </w:r>
      <w:proofErr w:type="spellEnd"/>
      <w:r>
        <w:rPr>
          <w:rFonts w:ascii="Times New Roman" w:hAnsi="Times New Roman"/>
          <w:sz w:val="28"/>
          <w:szCs w:val="28"/>
        </w:rPr>
        <w:t xml:space="preserve"> = 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AF1D9D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D9D" w:rsidRPr="000278FE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AF1D9D" w:rsidRPr="000278FE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AF1D9D" w:rsidRPr="000278FE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>+ 0,5*(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AF1D9D" w:rsidRPr="003D3832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Pr="003D3832" w:rsidRDefault="00DA2DD0" w:rsidP="00AF1D9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AF1D9D" w:rsidRDefault="00AF1D9D" w:rsidP="00AF1D9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D9D" w:rsidRPr="004A698B" w:rsidRDefault="00AF1D9D" w:rsidP="00AF1D9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710B81">
        <w:rPr>
          <w:rFonts w:ascii="Times New Roman" w:hAnsi="Times New Roman"/>
          <w:bCs/>
          <w:sz w:val="28"/>
          <w:szCs w:val="28"/>
        </w:rPr>
        <w:t>Проведение мероприятий, посвященных памятным датам и знаменательным событиям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F67EE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AF1D9D" w:rsidRPr="00B07DB9" w:rsidRDefault="00AF1D9D" w:rsidP="00AF1D9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AF1D9D" w:rsidRDefault="00AF1D9D" w:rsidP="00AF1D9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F1D9D" w:rsidRPr="00B07DB9" w:rsidRDefault="00AF1D9D" w:rsidP="00AF1D9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356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303"/>
      </w:tblGrid>
      <w:tr w:rsidR="00AF1D9D" w:rsidRPr="00AF2C15" w:rsidTr="001A557A">
        <w:tc>
          <w:tcPr>
            <w:tcW w:w="2127" w:type="dxa"/>
            <w:vMerge w:val="restart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3" w:type="dxa"/>
            <w:vMerge w:val="restart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AF1D9D" w:rsidRPr="00AF2C15" w:rsidTr="001A557A">
        <w:trPr>
          <w:cantSplit/>
          <w:trHeight w:val="1983"/>
        </w:trPr>
        <w:tc>
          <w:tcPr>
            <w:tcW w:w="2127" w:type="dxa"/>
            <w:vMerge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vMerge/>
            <w:textDirection w:val="btL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9D" w:rsidRPr="00AF2C15" w:rsidTr="001A557A">
        <w:tc>
          <w:tcPr>
            <w:tcW w:w="2127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F1D9D" w:rsidRPr="00AF2C15" w:rsidTr="001A557A">
        <w:tc>
          <w:tcPr>
            <w:tcW w:w="2127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роведение мероприятий, посвященных памятным датам и знаменательным событиям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702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708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67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</w:tr>
      <w:tr w:rsidR="00AF1D9D" w:rsidRPr="00AF2C15" w:rsidTr="001A557A">
        <w:tc>
          <w:tcPr>
            <w:tcW w:w="2127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702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708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81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679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976" w:rsidRDefault="004F4976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976" w:rsidRDefault="004F4976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AF1D9D" w:rsidRPr="004A698B" w:rsidRDefault="00AF1D9D" w:rsidP="00AF1D9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710B81">
        <w:rPr>
          <w:rFonts w:ascii="Times New Roman" w:hAnsi="Times New Roman"/>
          <w:bCs/>
          <w:sz w:val="28"/>
          <w:szCs w:val="28"/>
        </w:rPr>
        <w:t>Проведение мероприятий, посвященных памятным датам и знаменательным событиям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F67EE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 w:rsidRPr="004A698B">
        <w:rPr>
          <w:rFonts w:ascii="Times New Roman" w:hAnsi="Times New Roman"/>
          <w:sz w:val="28"/>
          <w:szCs w:val="28"/>
        </w:rPr>
        <w:t xml:space="preserve"> </w:t>
      </w:r>
    </w:p>
    <w:p w:rsidR="00AF1D9D" w:rsidRPr="00B07DB9" w:rsidRDefault="00AF1D9D" w:rsidP="00AF1D9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AF1D9D" w:rsidRDefault="00AF1D9D" w:rsidP="00AF1D9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F1D9D" w:rsidRPr="00B07DB9" w:rsidRDefault="00AF1D9D" w:rsidP="00AF1D9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356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F1D9D" w:rsidRPr="00B07DB9" w:rsidRDefault="00AF1D9D" w:rsidP="00AF1D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292"/>
        <w:gridCol w:w="3493"/>
        <w:gridCol w:w="2670"/>
        <w:gridCol w:w="2149"/>
        <w:gridCol w:w="1487"/>
      </w:tblGrid>
      <w:tr w:rsidR="00AF1D9D" w:rsidRPr="00AF2C15" w:rsidTr="001A557A">
        <w:trPr>
          <w:trHeight w:val="804"/>
        </w:trPr>
        <w:tc>
          <w:tcPr>
            <w:tcW w:w="4077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F1D9D" w:rsidRPr="00AF2C15" w:rsidTr="001A557A">
        <w:tc>
          <w:tcPr>
            <w:tcW w:w="4077" w:type="dxa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D9D" w:rsidRPr="00AF2C15" w:rsidTr="001A557A">
        <w:tc>
          <w:tcPr>
            <w:tcW w:w="15168" w:type="dxa"/>
            <w:gridSpan w:val="6"/>
          </w:tcPr>
          <w:p w:rsidR="00AF1D9D" w:rsidRPr="00AF2C15" w:rsidRDefault="00AF1D9D" w:rsidP="001A55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</w:t>
            </w:r>
            <w:r w:rsidRPr="00A741CC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A741CC">
              <w:rPr>
                <w:rFonts w:ascii="Times New Roman" w:hAnsi="Times New Roman"/>
                <w:sz w:val="24"/>
                <w:szCs w:val="24"/>
              </w:rPr>
              <w:t xml:space="preserve"> «Проведение мероприятий, посвященных памятным датам и знаменательным событиям» на 2016 год</w:t>
            </w:r>
          </w:p>
        </w:tc>
      </w:tr>
      <w:tr w:rsidR="00AF1D9D" w:rsidRPr="00AF2C15" w:rsidTr="001A557A">
        <w:tc>
          <w:tcPr>
            <w:tcW w:w="15168" w:type="dxa"/>
            <w:gridSpan w:val="6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177F02">
              <w:rPr>
                <w:rStyle w:val="FontStyle27"/>
              </w:rPr>
              <w:t>воспитание у жителей поселения патриотизма, любви и гордости за Родину, край, Красносельское</w:t>
            </w:r>
            <w:r w:rsidRPr="00177F02">
              <w:rPr>
                <w:color w:val="000000"/>
              </w:rPr>
              <w:t xml:space="preserve"> </w:t>
            </w:r>
            <w:r>
              <w:rPr>
                <w:rStyle w:val="FontStyle27"/>
              </w:rPr>
              <w:t>сельское поселение</w:t>
            </w:r>
          </w:p>
        </w:tc>
      </w:tr>
      <w:tr w:rsidR="00AF1D9D" w:rsidRPr="00AF2C15" w:rsidTr="001A557A">
        <w:trPr>
          <w:trHeight w:val="549"/>
        </w:trPr>
        <w:tc>
          <w:tcPr>
            <w:tcW w:w="15168" w:type="dxa"/>
            <w:gridSpan w:val="6"/>
          </w:tcPr>
          <w:p w:rsidR="00AF1D9D" w:rsidRPr="00AF2C15" w:rsidRDefault="00AF1D9D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741CC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 на более высоком качественном уровне; создание условий для организации досуга населения</w:t>
            </w:r>
          </w:p>
        </w:tc>
      </w:tr>
      <w:tr w:rsidR="00AF1D9D" w:rsidRPr="00AF2C15" w:rsidTr="001A557A">
        <w:tc>
          <w:tcPr>
            <w:tcW w:w="4077" w:type="dxa"/>
          </w:tcPr>
          <w:p w:rsidR="00AF1D9D" w:rsidRPr="009E2D68" w:rsidRDefault="00AF1D9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A741CC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культурно-массовых мероприятий                    </w:t>
            </w:r>
          </w:p>
        </w:tc>
        <w:tc>
          <w:tcPr>
            <w:tcW w:w="0" w:type="auto"/>
            <w:vAlign w:val="center"/>
          </w:tcPr>
          <w:p w:rsidR="00AF1D9D" w:rsidRPr="002C3466" w:rsidRDefault="00AF1D9D" w:rsidP="001A557A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9D" w:rsidRPr="00AF2C15" w:rsidTr="001A557A">
        <w:tc>
          <w:tcPr>
            <w:tcW w:w="15168" w:type="dxa"/>
            <w:gridSpan w:val="6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41CC">
              <w:rPr>
                <w:rFonts w:ascii="Times New Roman" w:hAnsi="Times New Roman"/>
                <w:sz w:val="24"/>
                <w:szCs w:val="24"/>
              </w:rPr>
              <w:t>роведение мероприятий, посвященных памятным датам и знаменательным событиям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1D9D" w:rsidRPr="00AF2C15" w:rsidTr="001A557A">
        <w:tc>
          <w:tcPr>
            <w:tcW w:w="15168" w:type="dxa"/>
            <w:gridSpan w:val="6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177F02">
              <w:rPr>
                <w:rStyle w:val="FontStyle27"/>
              </w:rPr>
              <w:t>воспитание у жителей поселения патриотизма, любви и гордости за Родину, край, Красносельское</w:t>
            </w:r>
            <w:r w:rsidRPr="00177F02">
              <w:rPr>
                <w:color w:val="000000"/>
              </w:rPr>
              <w:t xml:space="preserve"> </w:t>
            </w:r>
            <w:r>
              <w:rPr>
                <w:rStyle w:val="FontStyle27"/>
              </w:rPr>
              <w:t>сельское поселение</w:t>
            </w:r>
          </w:p>
        </w:tc>
      </w:tr>
      <w:tr w:rsidR="00AF1D9D" w:rsidRPr="00AF2C15" w:rsidTr="001A557A">
        <w:trPr>
          <w:trHeight w:val="253"/>
        </w:trPr>
        <w:tc>
          <w:tcPr>
            <w:tcW w:w="15168" w:type="dxa"/>
            <w:gridSpan w:val="6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77F02">
              <w:rPr>
                <w:rStyle w:val="FontStyle27"/>
              </w:rPr>
              <w:t>проведение культурно-массовых мероприятий на более высоком качественном уровне;</w:t>
            </w:r>
            <w:r>
              <w:rPr>
                <w:rStyle w:val="FontStyle27"/>
              </w:rPr>
              <w:t xml:space="preserve"> </w:t>
            </w:r>
            <w:r w:rsidRPr="00177F02">
              <w:rPr>
                <w:rStyle w:val="FontStyle27"/>
              </w:rPr>
              <w:t>создание условий д</w:t>
            </w:r>
            <w:r>
              <w:rPr>
                <w:rStyle w:val="FontStyle27"/>
              </w:rPr>
              <w:t>ля организации досуга населения</w:t>
            </w:r>
          </w:p>
        </w:tc>
      </w:tr>
      <w:tr w:rsidR="00AF1D9D" w:rsidRPr="00AF2C15" w:rsidTr="001A557A">
        <w:trPr>
          <w:trHeight w:val="850"/>
        </w:trPr>
        <w:tc>
          <w:tcPr>
            <w:tcW w:w="4077" w:type="dxa"/>
          </w:tcPr>
          <w:p w:rsidR="00AF1D9D" w:rsidRPr="009E2D68" w:rsidRDefault="00AF1D9D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A741CC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культурно-массовых мероприятий                    </w:t>
            </w:r>
          </w:p>
        </w:tc>
        <w:tc>
          <w:tcPr>
            <w:tcW w:w="0" w:type="auto"/>
            <w:vAlign w:val="center"/>
          </w:tcPr>
          <w:p w:rsidR="00AF1D9D" w:rsidRPr="002C3466" w:rsidRDefault="00AF1D9D" w:rsidP="001A557A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F1D9D" w:rsidRPr="00AF2C15" w:rsidRDefault="00AF1D9D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2F2B45" w:rsidRDefault="00DA2DD0" w:rsidP="002F2B4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2F2B45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2F2B45"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="002F2B45" w:rsidRPr="006949A5">
        <w:rPr>
          <w:rFonts w:ascii="Times New Roman" w:hAnsi="Times New Roman"/>
          <w:sz w:val="28"/>
          <w:szCs w:val="28"/>
        </w:rPr>
        <w:t xml:space="preserve">» </w:t>
      </w:r>
      <w:r w:rsidR="002F2B45">
        <w:rPr>
          <w:rFonts w:ascii="Times New Roman" w:hAnsi="Times New Roman"/>
          <w:sz w:val="28"/>
          <w:szCs w:val="28"/>
        </w:rPr>
        <w:t xml:space="preserve">на </w:t>
      </w:r>
      <w:r w:rsidR="002F2B45" w:rsidRPr="006949A5">
        <w:rPr>
          <w:rFonts w:ascii="Times New Roman" w:hAnsi="Times New Roman"/>
          <w:sz w:val="28"/>
          <w:szCs w:val="28"/>
        </w:rPr>
        <w:t>201</w:t>
      </w:r>
      <w:r w:rsidR="002F2B45">
        <w:rPr>
          <w:rFonts w:ascii="Times New Roman" w:hAnsi="Times New Roman"/>
          <w:sz w:val="28"/>
          <w:szCs w:val="28"/>
        </w:rPr>
        <w:t>6</w:t>
      </w:r>
      <w:r w:rsidR="002F2B45" w:rsidRPr="006949A5">
        <w:rPr>
          <w:rFonts w:ascii="Times New Roman" w:hAnsi="Times New Roman"/>
          <w:sz w:val="28"/>
          <w:szCs w:val="28"/>
        </w:rPr>
        <w:t xml:space="preserve"> год</w:t>
      </w:r>
      <w:r w:rsidR="002F2B45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2F2B45" w:rsidRPr="006949A5">
        <w:rPr>
          <w:rFonts w:ascii="Times New Roman" w:hAnsi="Times New Roman"/>
          <w:sz w:val="28"/>
          <w:szCs w:val="28"/>
        </w:rPr>
        <w:t xml:space="preserve"> </w:t>
      </w:r>
      <w:r w:rsidR="002F2B45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357 от 01.12.2015 года выполнена в сумме        81 064,00 рубля. В том числе по основному мероприятию № 1 </w:t>
      </w:r>
      <w:r w:rsidR="002F2B45" w:rsidRPr="00EA3CFB">
        <w:rPr>
          <w:rFonts w:ascii="Times New Roman" w:hAnsi="Times New Roman"/>
          <w:sz w:val="28"/>
          <w:szCs w:val="28"/>
        </w:rPr>
        <w:t>«</w:t>
      </w:r>
      <w:r w:rsidR="002F2B45" w:rsidRPr="00FA2E7B">
        <w:rPr>
          <w:rFonts w:ascii="Times New Roman" w:hAnsi="Times New Roman"/>
          <w:sz w:val="28"/>
          <w:szCs w:val="28"/>
        </w:rPr>
        <w:t>Выплата дополнительного материального обеспечения, доплат к пенсиям, пособий и компенсаций</w:t>
      </w:r>
      <w:r w:rsidR="002F2B45">
        <w:rPr>
          <w:rFonts w:ascii="Times New Roman" w:hAnsi="Times New Roman"/>
          <w:sz w:val="28"/>
          <w:szCs w:val="28"/>
        </w:rPr>
        <w:t xml:space="preserve">» - на 81 064,00 рубля. </w:t>
      </w:r>
      <w:r w:rsidR="002F2B45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2F2B45">
        <w:rPr>
          <w:rFonts w:ascii="Times New Roman" w:hAnsi="Times New Roman"/>
          <w:sz w:val="28"/>
          <w:szCs w:val="28"/>
        </w:rPr>
        <w:t xml:space="preserve"> один</w:t>
      </w:r>
      <w:r w:rsidR="002F2B45" w:rsidRPr="00997D56">
        <w:rPr>
          <w:rFonts w:ascii="Times New Roman" w:eastAsia="Times New Roman" w:hAnsi="Times New Roman"/>
          <w:lang w:eastAsia="ru-RU"/>
        </w:rPr>
        <w:t xml:space="preserve"> </w:t>
      </w:r>
      <w:r w:rsidR="002F2B45" w:rsidRPr="00997D56">
        <w:rPr>
          <w:rFonts w:ascii="Times New Roman" w:hAnsi="Times New Roman"/>
          <w:sz w:val="28"/>
          <w:szCs w:val="28"/>
        </w:rPr>
        <w:t>человек</w:t>
      </w:r>
      <w:r w:rsidR="002F2B45">
        <w:rPr>
          <w:rFonts w:ascii="Times New Roman" w:hAnsi="Times New Roman"/>
          <w:sz w:val="28"/>
          <w:szCs w:val="28"/>
        </w:rPr>
        <w:t>,</w:t>
      </w:r>
      <w:r w:rsidR="002F2B45" w:rsidRPr="00997D56">
        <w:rPr>
          <w:rFonts w:ascii="Times New Roman" w:hAnsi="Times New Roman"/>
          <w:sz w:val="28"/>
          <w:szCs w:val="28"/>
        </w:rPr>
        <w:t xml:space="preserve"> </w:t>
      </w:r>
      <w:r w:rsidR="002F2B45">
        <w:rPr>
          <w:rFonts w:ascii="Times New Roman" w:hAnsi="Times New Roman"/>
          <w:sz w:val="28"/>
          <w:szCs w:val="28"/>
        </w:rPr>
        <w:t>замещавший</w:t>
      </w:r>
      <w:r w:rsidR="002F2B45" w:rsidRPr="00997D56">
        <w:rPr>
          <w:rFonts w:ascii="Times New Roman" w:hAnsi="Times New Roman"/>
          <w:sz w:val="28"/>
          <w:szCs w:val="28"/>
        </w:rPr>
        <w:t xml:space="preserve"> муниципальн</w:t>
      </w:r>
      <w:r w:rsidR="002F2B45">
        <w:rPr>
          <w:rFonts w:ascii="Times New Roman" w:hAnsi="Times New Roman"/>
          <w:sz w:val="28"/>
          <w:szCs w:val="28"/>
        </w:rPr>
        <w:t>ую</w:t>
      </w:r>
      <w:r w:rsidR="002F2B45" w:rsidRPr="00997D56">
        <w:rPr>
          <w:rFonts w:ascii="Times New Roman" w:hAnsi="Times New Roman"/>
          <w:sz w:val="28"/>
          <w:szCs w:val="28"/>
        </w:rPr>
        <w:t xml:space="preserve"> должност</w:t>
      </w:r>
      <w:r w:rsidR="002F2B45">
        <w:rPr>
          <w:rFonts w:ascii="Times New Roman" w:hAnsi="Times New Roman"/>
          <w:sz w:val="28"/>
          <w:szCs w:val="28"/>
        </w:rPr>
        <w:t xml:space="preserve">ь </w:t>
      </w:r>
      <w:r w:rsidR="002F2B45" w:rsidRPr="00997D56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2F2B45">
        <w:rPr>
          <w:rFonts w:ascii="Times New Roman" w:hAnsi="Times New Roman"/>
          <w:sz w:val="28"/>
          <w:szCs w:val="28"/>
        </w:rPr>
        <w:t xml:space="preserve">, </w:t>
      </w:r>
      <w:r w:rsidR="002F2B45" w:rsidRPr="00997D56">
        <w:rPr>
          <w:rFonts w:ascii="Times New Roman" w:hAnsi="Times New Roman"/>
          <w:sz w:val="28"/>
          <w:szCs w:val="28"/>
        </w:rPr>
        <w:t xml:space="preserve"> получа</w:t>
      </w:r>
      <w:r w:rsidR="002F2B45">
        <w:rPr>
          <w:rFonts w:ascii="Times New Roman" w:hAnsi="Times New Roman"/>
          <w:sz w:val="28"/>
          <w:szCs w:val="28"/>
        </w:rPr>
        <w:t>л</w:t>
      </w:r>
      <w:r w:rsidR="002F2B45" w:rsidRPr="00997D56">
        <w:rPr>
          <w:rFonts w:ascii="Times New Roman" w:hAnsi="Times New Roman"/>
          <w:sz w:val="28"/>
          <w:szCs w:val="28"/>
        </w:rPr>
        <w:t xml:space="preserve"> ежемесячные денежные выплаты</w:t>
      </w:r>
      <w:r w:rsidR="002F2B45">
        <w:rPr>
          <w:rFonts w:ascii="Times New Roman" w:hAnsi="Times New Roman"/>
          <w:sz w:val="28"/>
          <w:szCs w:val="28"/>
        </w:rPr>
        <w:t>. Финансирование м</w:t>
      </w:r>
      <w:r w:rsidR="002F2B45" w:rsidRPr="006949A5">
        <w:rPr>
          <w:rFonts w:ascii="Times New Roman" w:hAnsi="Times New Roman"/>
          <w:sz w:val="28"/>
          <w:szCs w:val="28"/>
        </w:rPr>
        <w:t>униципальн</w:t>
      </w:r>
      <w:r w:rsidR="002F2B45">
        <w:rPr>
          <w:rFonts w:ascii="Times New Roman" w:hAnsi="Times New Roman"/>
          <w:sz w:val="28"/>
          <w:szCs w:val="28"/>
        </w:rPr>
        <w:t>ой</w:t>
      </w:r>
      <w:r w:rsidR="002F2B45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2F2B45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2F2B4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99,9%.</w:t>
      </w:r>
    </w:p>
    <w:p w:rsidR="002F2B4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показатель,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достигнут, а именно:</w:t>
      </w:r>
    </w:p>
    <w:p w:rsidR="002F2B4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4E4D">
        <w:rPr>
          <w:rFonts w:ascii="Times New Roman" w:hAnsi="Times New Roman"/>
          <w:sz w:val="28"/>
          <w:szCs w:val="28"/>
        </w:rPr>
        <w:t xml:space="preserve">количество человек, получающих ежемесячные денежные выплаты </w:t>
      </w:r>
      <w:r>
        <w:rPr>
          <w:rFonts w:ascii="Times New Roman" w:hAnsi="Times New Roman"/>
          <w:sz w:val="28"/>
          <w:szCs w:val="28"/>
        </w:rPr>
        <w:t>- 1.</w:t>
      </w:r>
    </w:p>
    <w:p w:rsidR="002F2B4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2B4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2B45" w:rsidRPr="00420704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2B4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2B45" w:rsidRDefault="002F2B45" w:rsidP="002F2B4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2F2B45" w:rsidRPr="00453F78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2B45" w:rsidRPr="006D78D7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2F2B45" w:rsidRPr="00453F78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81 064,00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81 100,0 </w:t>
      </w:r>
      <w:r w:rsidRPr="00CD7D96">
        <w:rPr>
          <w:rFonts w:ascii="Times New Roman" w:hAnsi="Times New Roman"/>
          <w:sz w:val="28"/>
          <w:szCs w:val="28"/>
        </w:rPr>
        <w:t>= 0,99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2B45" w:rsidRPr="006D78D7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2F2B45" w:rsidRPr="006D78D7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2F2B45" w:rsidRDefault="002F2B45" w:rsidP="002F2B45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2F2B4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2B45" w:rsidRPr="006949A5" w:rsidRDefault="002F2B45" w:rsidP="002F2B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2B45" w:rsidRPr="00FB26CA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B45" w:rsidRPr="009C6D73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lastRenderedPageBreak/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 = 1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B45" w:rsidRPr="009C6D73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2F2B45" w:rsidRPr="009C6D73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B45" w:rsidRPr="00C32B13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2F2B45" w:rsidRPr="00C32B13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B45" w:rsidRPr="00E7152B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2F2B45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2B45" w:rsidRPr="000278FE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2F2B45" w:rsidRPr="000278FE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2F2B45" w:rsidRPr="000278FE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2F2B45" w:rsidRPr="003D3832" w:rsidRDefault="002F2B45" w:rsidP="002F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Default="00DA2DD0" w:rsidP="002F2B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9AC" w:rsidRPr="004A698B" w:rsidRDefault="006479AC" w:rsidP="0064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6479AC" w:rsidRPr="00B07DB9" w:rsidRDefault="006479AC" w:rsidP="006479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479AC" w:rsidRDefault="006479AC" w:rsidP="006479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479AC" w:rsidRPr="00B07DB9" w:rsidRDefault="006479AC" w:rsidP="006479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357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526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6479AC" w:rsidRPr="005100FB" w:rsidTr="001A557A">
        <w:tc>
          <w:tcPr>
            <w:tcW w:w="2127" w:type="dxa"/>
            <w:gridSpan w:val="2"/>
            <w:vMerge w:val="restart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Участник муниципальной программы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Профинансировано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Освоено (израсходовано) 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Отметка о выполнении мероприятия  (выполнено, </w:t>
            </w:r>
            <w:proofErr w:type="gramEnd"/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не выполнено)</w:t>
            </w:r>
          </w:p>
        </w:tc>
      </w:tr>
      <w:tr w:rsidR="006479AC" w:rsidRPr="005100FB" w:rsidTr="001A557A">
        <w:trPr>
          <w:cantSplit/>
          <w:trHeight w:val="2112"/>
        </w:trPr>
        <w:tc>
          <w:tcPr>
            <w:tcW w:w="2127" w:type="dxa"/>
            <w:gridSpan w:val="2"/>
            <w:vMerge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79AC" w:rsidRPr="005100FB" w:rsidTr="001A557A">
        <w:tc>
          <w:tcPr>
            <w:tcW w:w="2127" w:type="dxa"/>
            <w:gridSpan w:val="2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16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2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  <w:gridSpan w:val="2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7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445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</w:tr>
      <w:tr w:rsidR="006479AC" w:rsidRPr="005100FB" w:rsidTr="001A557A">
        <w:tc>
          <w:tcPr>
            <w:tcW w:w="2127" w:type="dxa"/>
            <w:gridSpan w:val="2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Основное мероприятие №1-  «Выплата дополнительного материального обеспечения, доплат к пенсиям, пособий и компенсаций»</w:t>
            </w:r>
          </w:p>
        </w:tc>
        <w:tc>
          <w:tcPr>
            <w:tcW w:w="1985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702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708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67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выполнено</w:t>
            </w:r>
          </w:p>
        </w:tc>
      </w:tr>
      <w:tr w:rsidR="006479AC" w:rsidRPr="005100FB" w:rsidTr="001A557A">
        <w:tc>
          <w:tcPr>
            <w:tcW w:w="2127" w:type="dxa"/>
            <w:gridSpan w:val="2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702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708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679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79AC" w:rsidRPr="005100FB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6" w:type="dxa"/>
            <w:gridSpan w:val="12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44" w:type="dxa"/>
            <w:gridSpan w:val="7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3"/>
                <w:szCs w:val="23"/>
              </w:rPr>
            </w:pPr>
          </w:p>
        </w:tc>
      </w:tr>
    </w:tbl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479AC" w:rsidRPr="004A698B" w:rsidRDefault="006479AC" w:rsidP="0064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6479AC" w:rsidRPr="00B07DB9" w:rsidRDefault="006479AC" w:rsidP="006479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479AC" w:rsidRDefault="006479AC" w:rsidP="006479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479AC" w:rsidRPr="00B07DB9" w:rsidRDefault="006479AC" w:rsidP="006479AC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357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479AC" w:rsidRPr="00B07DB9" w:rsidRDefault="006479AC" w:rsidP="006479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1"/>
        <w:gridCol w:w="1247"/>
        <w:gridCol w:w="3445"/>
        <w:gridCol w:w="2638"/>
        <w:gridCol w:w="2111"/>
        <w:gridCol w:w="1434"/>
      </w:tblGrid>
      <w:tr w:rsidR="006479AC" w:rsidRPr="005100FB" w:rsidTr="001A557A">
        <w:trPr>
          <w:trHeight w:val="804"/>
        </w:trPr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Процент выполнения показателя, %</w:t>
            </w:r>
          </w:p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 = (4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: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3 * 100)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6479AC" w:rsidRPr="005100FB" w:rsidTr="001A557A"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479AC" w:rsidRPr="005100FB" w:rsidTr="001A557A">
        <w:tc>
          <w:tcPr>
            <w:tcW w:w="0" w:type="auto"/>
            <w:gridSpan w:val="6"/>
          </w:tcPr>
          <w:p w:rsidR="006479AC" w:rsidRPr="005100FB" w:rsidRDefault="006479AC" w:rsidP="001A557A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«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Развитие мер социальной поддержки отдельных категорий граждан в Красносельском сельском поселении</w:t>
            </w: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на 2016 год</w:t>
            </w:r>
          </w:p>
        </w:tc>
      </w:tr>
      <w:tr w:rsidR="006479AC" w:rsidRPr="005100FB" w:rsidTr="001A557A">
        <w:tc>
          <w:tcPr>
            <w:tcW w:w="0" w:type="auto"/>
            <w:gridSpan w:val="6"/>
          </w:tcPr>
          <w:p w:rsidR="006479AC" w:rsidRPr="005100FB" w:rsidRDefault="006479AC" w:rsidP="001A557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5100FB">
              <w:rPr>
                <w:rFonts w:ascii="Times New Roman" w:hAnsi="Times New Roman"/>
                <w:kern w:val="1"/>
                <w:sz w:val="23"/>
                <w:szCs w:val="23"/>
              </w:rPr>
              <w:t>обеспечение предоставления мер социальной поддержки за счет средств местного бюджета лицам, замещавшим выборные муниципальные должности и муниципальные должности муниципальной службы</w:t>
            </w:r>
          </w:p>
        </w:tc>
      </w:tr>
      <w:tr w:rsidR="006479AC" w:rsidRPr="005100FB" w:rsidTr="001A557A">
        <w:trPr>
          <w:trHeight w:val="283"/>
        </w:trPr>
        <w:tc>
          <w:tcPr>
            <w:tcW w:w="0" w:type="auto"/>
            <w:gridSpan w:val="6"/>
          </w:tcPr>
          <w:p w:rsidR="006479AC" w:rsidRPr="005100FB" w:rsidRDefault="006479AC" w:rsidP="001A557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Задача: осуществление ежемесячных денежных выплат отдельным категориям граждан</w:t>
            </w:r>
          </w:p>
        </w:tc>
      </w:tr>
      <w:tr w:rsidR="006479AC" w:rsidRPr="005100FB" w:rsidTr="001A557A"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1.Целевой показатель:  количество человек, получающих ежемесячные денежные выплаты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79AC" w:rsidRPr="005100FB" w:rsidTr="001A557A">
        <w:tc>
          <w:tcPr>
            <w:tcW w:w="0" w:type="auto"/>
            <w:gridSpan w:val="6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Основное мероприятие № 1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«Выплата дополнительного материального обеспечения, доплат к пенсиям, пособий и компенсаций»</w:t>
            </w:r>
          </w:p>
        </w:tc>
      </w:tr>
      <w:tr w:rsidR="006479AC" w:rsidRPr="005100FB" w:rsidTr="001A557A">
        <w:tc>
          <w:tcPr>
            <w:tcW w:w="0" w:type="auto"/>
            <w:gridSpan w:val="6"/>
          </w:tcPr>
          <w:p w:rsidR="006479AC" w:rsidRPr="005100FB" w:rsidRDefault="006479AC" w:rsidP="001A557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предоставления мер социальной поддержки лицам, замещавшим выборные муниципальные должности и муниципальные должности муниципальной службы</w:t>
            </w:r>
          </w:p>
        </w:tc>
      </w:tr>
      <w:tr w:rsidR="006479AC" w:rsidRPr="005100FB" w:rsidTr="001A557A">
        <w:tc>
          <w:tcPr>
            <w:tcW w:w="0" w:type="auto"/>
            <w:gridSpan w:val="6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Задача: осуществление ежемесячных денежных выплат отдельным категориям граждан</w:t>
            </w:r>
          </w:p>
        </w:tc>
      </w:tr>
      <w:tr w:rsidR="006479AC" w:rsidRPr="005100FB" w:rsidTr="001A557A"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1.Целевой показатель:  количество человек, получающих ежемесячные денежные выплаты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6479AC" w:rsidRPr="005100FB" w:rsidRDefault="006479AC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3A57CA" w:rsidRDefault="00DA2DD0" w:rsidP="003A57C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Pr="00AB304D">
        <w:rPr>
          <w:rFonts w:ascii="Times New Roman" w:hAnsi="Times New Roman"/>
          <w:sz w:val="28"/>
          <w:szCs w:val="28"/>
        </w:rPr>
        <w:t xml:space="preserve"> </w:t>
      </w:r>
      <w:r w:rsidR="003A57CA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A57CA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3A57CA" w:rsidRPr="006949A5">
        <w:rPr>
          <w:rFonts w:ascii="Times New Roman" w:hAnsi="Times New Roman"/>
          <w:sz w:val="28"/>
          <w:szCs w:val="28"/>
        </w:rPr>
        <w:t>«</w:t>
      </w:r>
      <w:r w:rsidR="003A57CA"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A57CA" w:rsidRPr="006949A5">
        <w:rPr>
          <w:rFonts w:ascii="Times New Roman" w:hAnsi="Times New Roman"/>
          <w:sz w:val="28"/>
          <w:szCs w:val="28"/>
        </w:rPr>
        <w:t xml:space="preserve">» </w:t>
      </w:r>
      <w:r w:rsidR="003A57CA">
        <w:rPr>
          <w:rFonts w:ascii="Times New Roman" w:hAnsi="Times New Roman"/>
          <w:sz w:val="28"/>
          <w:szCs w:val="28"/>
        </w:rPr>
        <w:t xml:space="preserve">на </w:t>
      </w:r>
      <w:r w:rsidR="003A57CA" w:rsidRPr="006949A5">
        <w:rPr>
          <w:rFonts w:ascii="Times New Roman" w:hAnsi="Times New Roman"/>
          <w:sz w:val="28"/>
          <w:szCs w:val="28"/>
        </w:rPr>
        <w:t>201</w:t>
      </w:r>
      <w:r w:rsidR="003A57CA">
        <w:rPr>
          <w:rFonts w:ascii="Times New Roman" w:hAnsi="Times New Roman"/>
          <w:sz w:val="28"/>
          <w:szCs w:val="28"/>
        </w:rPr>
        <w:t>6</w:t>
      </w:r>
      <w:r w:rsidR="003A57CA" w:rsidRPr="006949A5">
        <w:rPr>
          <w:rFonts w:ascii="Times New Roman" w:hAnsi="Times New Roman"/>
          <w:sz w:val="28"/>
          <w:szCs w:val="28"/>
        </w:rPr>
        <w:t xml:space="preserve"> год</w:t>
      </w:r>
      <w:r w:rsidR="003A57CA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3A57CA" w:rsidRPr="006949A5">
        <w:rPr>
          <w:rFonts w:ascii="Times New Roman" w:hAnsi="Times New Roman"/>
          <w:sz w:val="28"/>
          <w:szCs w:val="28"/>
        </w:rPr>
        <w:t xml:space="preserve"> </w:t>
      </w:r>
      <w:r w:rsidR="003A57CA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358 от 01.12.2015 года выполнена в сумме 3 000,0 рублей. В том числе по основному мероприятию № 1 </w:t>
      </w:r>
      <w:r w:rsidR="003A57CA" w:rsidRPr="00EA3CFB">
        <w:rPr>
          <w:rFonts w:ascii="Times New Roman" w:hAnsi="Times New Roman"/>
          <w:sz w:val="28"/>
          <w:szCs w:val="28"/>
        </w:rPr>
        <w:t>«</w:t>
      </w:r>
      <w:r w:rsidR="003A57CA" w:rsidRPr="00A04AD4">
        <w:rPr>
          <w:rFonts w:ascii="Times New Roman" w:hAnsi="Times New Roman"/>
          <w:sz w:val="28"/>
          <w:szCs w:val="28"/>
        </w:rPr>
        <w:t>Мероприятия по развитию массовой физической культуры и спорта среди населения</w:t>
      </w:r>
      <w:r w:rsidR="003A57CA">
        <w:rPr>
          <w:rFonts w:ascii="Times New Roman" w:hAnsi="Times New Roman"/>
          <w:sz w:val="28"/>
          <w:szCs w:val="28"/>
        </w:rPr>
        <w:t xml:space="preserve">» - на 3 000,0  рублей. </w:t>
      </w:r>
      <w:r w:rsidR="003A57CA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3A57CA">
        <w:rPr>
          <w:rFonts w:ascii="Times New Roman" w:hAnsi="Times New Roman"/>
          <w:sz w:val="28"/>
          <w:szCs w:val="28"/>
        </w:rPr>
        <w:t xml:space="preserve">и </w:t>
      </w:r>
      <w:r w:rsidR="003A57CA" w:rsidRPr="00A62C12">
        <w:rPr>
          <w:rFonts w:ascii="Times New Roman" w:hAnsi="Times New Roman"/>
          <w:sz w:val="28"/>
          <w:szCs w:val="28"/>
        </w:rPr>
        <w:t>проведены спортивны</w:t>
      </w:r>
      <w:r w:rsidR="003A57CA">
        <w:rPr>
          <w:rFonts w:ascii="Times New Roman" w:hAnsi="Times New Roman"/>
          <w:sz w:val="28"/>
          <w:szCs w:val="28"/>
        </w:rPr>
        <w:t>е</w:t>
      </w:r>
      <w:r w:rsidR="003A57CA" w:rsidRPr="00A62C12">
        <w:rPr>
          <w:rFonts w:ascii="Times New Roman" w:hAnsi="Times New Roman"/>
          <w:sz w:val="28"/>
          <w:szCs w:val="28"/>
        </w:rPr>
        <w:t xml:space="preserve"> мероприятия</w:t>
      </w:r>
      <w:r w:rsidR="003A57CA">
        <w:rPr>
          <w:rFonts w:ascii="Times New Roman" w:hAnsi="Times New Roman"/>
          <w:sz w:val="28"/>
          <w:szCs w:val="28"/>
        </w:rPr>
        <w:t xml:space="preserve"> на территории поселения, приобретены почетные грамоты для награждения победителей. Финансирование м</w:t>
      </w:r>
      <w:r w:rsidR="003A57CA" w:rsidRPr="006949A5">
        <w:rPr>
          <w:rFonts w:ascii="Times New Roman" w:hAnsi="Times New Roman"/>
          <w:sz w:val="28"/>
          <w:szCs w:val="28"/>
        </w:rPr>
        <w:t>униципальн</w:t>
      </w:r>
      <w:r w:rsidR="003A57CA">
        <w:rPr>
          <w:rFonts w:ascii="Times New Roman" w:hAnsi="Times New Roman"/>
          <w:sz w:val="28"/>
          <w:szCs w:val="28"/>
        </w:rPr>
        <w:t>ой</w:t>
      </w:r>
      <w:r w:rsidR="003A57CA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3A57CA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100%.</w:t>
      </w: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2C12">
        <w:rPr>
          <w:rFonts w:ascii="Times New Roman" w:hAnsi="Times New Roman"/>
          <w:sz w:val="28"/>
          <w:szCs w:val="28"/>
        </w:rPr>
        <w:t>количество проведенных спортивных мероприятий</w:t>
      </w:r>
      <w:r>
        <w:rPr>
          <w:rFonts w:ascii="Times New Roman" w:hAnsi="Times New Roman"/>
          <w:sz w:val="28"/>
          <w:szCs w:val="28"/>
        </w:rPr>
        <w:t xml:space="preserve"> - 26;</w:t>
      </w: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2C12">
        <w:rPr>
          <w:rFonts w:ascii="Times New Roman" w:hAnsi="Times New Roman"/>
          <w:sz w:val="28"/>
          <w:szCs w:val="28"/>
        </w:rPr>
        <w:t>численность жителей поселения, занимающихся физической культурой и спортом по месту жительства в организованных группах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>
        <w:rPr>
          <w:rFonts w:ascii="Times New Roman" w:hAnsi="Times New Roman"/>
          <w:iCs/>
          <w:sz w:val="28"/>
          <w:szCs w:val="28"/>
        </w:rPr>
        <w:t>66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A57CA" w:rsidRPr="00420704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57CA" w:rsidRDefault="003A57CA" w:rsidP="003A57C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A57CA" w:rsidRPr="00453F78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A57CA" w:rsidRPr="006D78D7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3A57CA" w:rsidRPr="00453F78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3 000,0 = 1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A57CA" w:rsidRPr="006D78D7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3A57CA" w:rsidRPr="006D78D7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3A57CA" w:rsidRDefault="003A57CA" w:rsidP="003A57CA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3A57CA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A57CA" w:rsidRPr="006949A5" w:rsidRDefault="003A57CA" w:rsidP="003A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7CA" w:rsidRPr="00FB26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26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26  = 1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66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64 = 1,03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7CA" w:rsidRPr="009C6D73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7CA" w:rsidRPr="009C6D73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3A57CA" w:rsidRPr="009C6D73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3A57CA" w:rsidRPr="00C32B13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3A57CA" w:rsidRPr="00C32B13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26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26  = 1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66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64 = 1,03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3A57CA" w:rsidRPr="00E7152B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</w:t>
      </w:r>
    </w:p>
    <w:p w:rsidR="003A57CA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3A57CA" w:rsidRPr="000278FE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3A57CA" w:rsidRPr="000278FE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3A57CA" w:rsidRPr="000278FE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3A57CA" w:rsidRPr="003D3832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Default="00DA2DD0" w:rsidP="003A57CA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7CA" w:rsidRPr="004A698B" w:rsidRDefault="003A57CA" w:rsidP="003A5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3A57CA" w:rsidRPr="00B07DB9" w:rsidRDefault="003A57CA" w:rsidP="003A57C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3A57CA" w:rsidRDefault="003A57CA" w:rsidP="003A57C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A57CA" w:rsidRPr="00B07DB9" w:rsidRDefault="003A57CA" w:rsidP="003A57C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358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3A57CA" w:rsidRPr="00AF2C15" w:rsidTr="001A557A">
        <w:tc>
          <w:tcPr>
            <w:tcW w:w="1843" w:type="dxa"/>
            <w:gridSpan w:val="2"/>
            <w:vMerge w:val="restart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3A57CA" w:rsidRPr="00AF2C15" w:rsidTr="001A557A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CA" w:rsidRPr="00AF2C15" w:rsidTr="001A557A">
        <w:tc>
          <w:tcPr>
            <w:tcW w:w="1843" w:type="dxa"/>
            <w:gridSpan w:val="2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57CA" w:rsidRPr="00AF2C15" w:rsidTr="001A557A">
        <w:tc>
          <w:tcPr>
            <w:tcW w:w="1843" w:type="dxa"/>
            <w:gridSpan w:val="2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2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57CA" w:rsidRPr="00AF2C15" w:rsidTr="001A557A">
        <w:tc>
          <w:tcPr>
            <w:tcW w:w="1843" w:type="dxa"/>
            <w:gridSpan w:val="2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2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9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CA" w:rsidRPr="00AF2C15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3A57CA" w:rsidRPr="004A698B" w:rsidRDefault="003A57CA" w:rsidP="003A5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3A57CA" w:rsidRPr="00B07DB9" w:rsidRDefault="003A57CA" w:rsidP="003A57C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3A57CA" w:rsidRDefault="003A57CA" w:rsidP="003A57C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A57CA" w:rsidRPr="00B07DB9" w:rsidRDefault="003A57CA" w:rsidP="003A57C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358 от 01.12.2015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A57CA" w:rsidRPr="00B07DB9" w:rsidRDefault="003A57CA" w:rsidP="003A5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5"/>
        <w:gridCol w:w="1292"/>
        <w:gridCol w:w="3060"/>
        <w:gridCol w:w="2330"/>
        <w:gridCol w:w="1942"/>
        <w:gridCol w:w="1487"/>
      </w:tblGrid>
      <w:tr w:rsidR="003A57CA" w:rsidRPr="00AF2C15" w:rsidTr="001A557A">
        <w:trPr>
          <w:trHeight w:val="804"/>
        </w:trPr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A57CA" w:rsidRPr="00AF2C15" w:rsidTr="001A557A"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57CA" w:rsidRPr="00AF2C15" w:rsidTr="001A557A">
        <w:tc>
          <w:tcPr>
            <w:tcW w:w="0" w:type="auto"/>
            <w:gridSpan w:val="6"/>
          </w:tcPr>
          <w:p w:rsidR="003A57CA" w:rsidRPr="00AF2C15" w:rsidRDefault="003A57CA" w:rsidP="001A55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</w:t>
            </w:r>
            <w:r w:rsidRPr="00517ECE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ского поселения Динского района</w:t>
            </w:r>
            <w:r w:rsidRPr="00517E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C763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Pr="008923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57CA" w:rsidRPr="00AF2C15" w:rsidTr="001A557A">
        <w:tc>
          <w:tcPr>
            <w:tcW w:w="0" w:type="auto"/>
            <w:gridSpan w:val="6"/>
          </w:tcPr>
          <w:p w:rsidR="003A57CA" w:rsidRPr="00AF2C15" w:rsidRDefault="003A57CA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126C21">
              <w:rPr>
                <w:rFonts w:ascii="Times New Roman" w:hAnsi="Times New Roman"/>
                <w:kern w:val="1"/>
                <w:sz w:val="24"/>
                <w:szCs w:val="24"/>
              </w:rPr>
              <w:t>повышение роли физической культуры и спорта в жизни поселения; сохранение и укрепление здоровья населения, формирование потребности в здоровом образе жизни; приобщение населения, особенно детей и молодежи, к регулярным занятиям физической культурой и спортом</w:t>
            </w:r>
          </w:p>
        </w:tc>
      </w:tr>
      <w:tr w:rsidR="003A57CA" w:rsidRPr="00AF2C15" w:rsidTr="001A557A">
        <w:trPr>
          <w:trHeight w:val="521"/>
        </w:trPr>
        <w:tc>
          <w:tcPr>
            <w:tcW w:w="0" w:type="auto"/>
            <w:gridSpan w:val="6"/>
          </w:tcPr>
          <w:p w:rsidR="003A57CA" w:rsidRPr="00AF2C15" w:rsidRDefault="003A57CA" w:rsidP="001A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</w:t>
            </w:r>
          </w:p>
        </w:tc>
      </w:tr>
      <w:tr w:rsidR="003A57CA" w:rsidRPr="00AF2C15" w:rsidTr="001A557A">
        <w:tc>
          <w:tcPr>
            <w:tcW w:w="0" w:type="auto"/>
          </w:tcPr>
          <w:p w:rsidR="003A57CA" w:rsidRPr="00AF2C15" w:rsidRDefault="003A57CA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CA" w:rsidRPr="00AF2C15" w:rsidTr="001A557A">
        <w:tc>
          <w:tcPr>
            <w:tcW w:w="0" w:type="auto"/>
          </w:tcPr>
          <w:p w:rsidR="003A57CA" w:rsidRPr="00AF2C15" w:rsidRDefault="003A57CA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CA" w:rsidRPr="00AF2C15" w:rsidTr="001A557A">
        <w:tc>
          <w:tcPr>
            <w:tcW w:w="0" w:type="auto"/>
            <w:gridSpan w:val="6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7CA" w:rsidRPr="00AF2C15" w:rsidTr="001A557A">
        <w:tc>
          <w:tcPr>
            <w:tcW w:w="0" w:type="auto"/>
            <w:gridSpan w:val="6"/>
          </w:tcPr>
          <w:p w:rsidR="003A57CA" w:rsidRPr="00AF2C15" w:rsidRDefault="003A57CA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t>повышение роли физической культуры и спорта в жизни поселения; сохранение и укрепление здоровья населения</w:t>
            </w:r>
          </w:p>
        </w:tc>
      </w:tr>
      <w:tr w:rsidR="003A57CA" w:rsidRPr="00AF2C15" w:rsidTr="001A557A">
        <w:tc>
          <w:tcPr>
            <w:tcW w:w="0" w:type="auto"/>
            <w:gridSpan w:val="6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lastRenderedPageBreak/>
              <w:t>краевых соревнованиях; создание и укрепление материально-спортивной базы сельского поселения для развития массового спорта</w:t>
            </w:r>
          </w:p>
        </w:tc>
      </w:tr>
      <w:tr w:rsidR="003A57CA" w:rsidRPr="00AF2C15" w:rsidTr="001A557A">
        <w:tc>
          <w:tcPr>
            <w:tcW w:w="0" w:type="auto"/>
          </w:tcPr>
          <w:p w:rsidR="003A57CA" w:rsidRPr="00AF2C15" w:rsidRDefault="003A57CA" w:rsidP="001A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CA" w:rsidRPr="00AF2C15" w:rsidTr="001A557A">
        <w:tc>
          <w:tcPr>
            <w:tcW w:w="0" w:type="auto"/>
          </w:tcPr>
          <w:p w:rsidR="003A57CA" w:rsidRPr="00AF2C15" w:rsidRDefault="003A57CA" w:rsidP="001A557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0" w:type="auto"/>
          </w:tcPr>
          <w:p w:rsidR="003A57CA" w:rsidRPr="00AF2C15" w:rsidRDefault="003A57CA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0F761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B56B44" w:rsidRDefault="00DA2DD0" w:rsidP="00B56B4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B56B44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B56B44" w:rsidRPr="00B50D35">
        <w:rPr>
          <w:rFonts w:ascii="Times New Roman" w:hAnsi="Times New Roman"/>
          <w:sz w:val="28"/>
          <w:szCs w:val="28"/>
        </w:rPr>
        <w:t>Противодействие коррупции в Красносельском сельском поселении Динского района на 2015-2017 годы</w:t>
      </w:r>
      <w:r w:rsidR="00B56B44" w:rsidRPr="006949A5">
        <w:rPr>
          <w:rFonts w:ascii="Times New Roman" w:hAnsi="Times New Roman"/>
          <w:sz w:val="28"/>
          <w:szCs w:val="28"/>
        </w:rPr>
        <w:t>»</w:t>
      </w:r>
      <w:r w:rsidR="00B56B44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B56B44" w:rsidRPr="006949A5">
        <w:rPr>
          <w:rFonts w:ascii="Times New Roman" w:hAnsi="Times New Roman"/>
          <w:sz w:val="28"/>
          <w:szCs w:val="28"/>
        </w:rPr>
        <w:t xml:space="preserve"> </w:t>
      </w:r>
      <w:r w:rsidR="00B56B44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245 от 19.12.2014 года выполнена в сумме          2 500,0 рублей. В том числе по основному мероприятию № 1 </w:t>
      </w:r>
      <w:r w:rsidR="00B56B44" w:rsidRPr="00EA3CFB">
        <w:rPr>
          <w:rFonts w:ascii="Times New Roman" w:hAnsi="Times New Roman"/>
          <w:sz w:val="28"/>
          <w:szCs w:val="28"/>
        </w:rPr>
        <w:t>«</w:t>
      </w:r>
      <w:r w:rsidR="00B56B44" w:rsidRPr="00294DEE">
        <w:rPr>
          <w:rFonts w:ascii="Times New Roman" w:hAnsi="Times New Roman"/>
          <w:sz w:val="28"/>
          <w:szCs w:val="28"/>
        </w:rPr>
        <w:t>Противодействие коррупции</w:t>
      </w:r>
      <w:r w:rsidR="00B56B44" w:rsidRPr="00B50D35">
        <w:rPr>
          <w:rFonts w:ascii="Times New Roman" w:hAnsi="Times New Roman"/>
          <w:sz w:val="28"/>
          <w:szCs w:val="28"/>
        </w:rPr>
        <w:t xml:space="preserve"> </w:t>
      </w:r>
      <w:r w:rsidR="00B56B44">
        <w:rPr>
          <w:rFonts w:ascii="Times New Roman" w:hAnsi="Times New Roman"/>
          <w:sz w:val="28"/>
          <w:szCs w:val="28"/>
        </w:rPr>
        <w:t>(</w:t>
      </w:r>
      <w:r w:rsidR="00B56B44" w:rsidRPr="00B50D35">
        <w:rPr>
          <w:rFonts w:ascii="Times New Roman" w:hAnsi="Times New Roman"/>
          <w:sz w:val="28"/>
          <w:szCs w:val="28"/>
        </w:rPr>
        <w:t>Мероприятия по вопросам противодействия коррупции</w:t>
      </w:r>
      <w:r w:rsidR="00B56B44">
        <w:rPr>
          <w:rFonts w:ascii="Times New Roman" w:hAnsi="Times New Roman"/>
          <w:sz w:val="28"/>
          <w:szCs w:val="28"/>
        </w:rPr>
        <w:t xml:space="preserve">)» - на 2 500,0  рублей. </w:t>
      </w:r>
      <w:r w:rsidR="00B56B44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B56B44">
        <w:rPr>
          <w:rFonts w:ascii="Times New Roman" w:hAnsi="Times New Roman"/>
          <w:sz w:val="28"/>
          <w:szCs w:val="28"/>
        </w:rPr>
        <w:t>и</w:t>
      </w:r>
      <w:r w:rsidR="00B56B44" w:rsidRPr="00B50D35">
        <w:rPr>
          <w:rFonts w:ascii="Times New Roman" w:hAnsi="Times New Roman"/>
          <w:sz w:val="28"/>
          <w:szCs w:val="28"/>
        </w:rPr>
        <w:t xml:space="preserve"> изготовлен</w:t>
      </w:r>
      <w:r w:rsidR="00B56B44">
        <w:rPr>
          <w:rFonts w:ascii="Times New Roman" w:hAnsi="Times New Roman"/>
          <w:sz w:val="28"/>
          <w:szCs w:val="28"/>
        </w:rPr>
        <w:t>а</w:t>
      </w:r>
      <w:r w:rsidR="00B56B44" w:rsidRPr="00B50D35">
        <w:rPr>
          <w:rFonts w:ascii="Times New Roman" w:hAnsi="Times New Roman"/>
          <w:sz w:val="28"/>
          <w:szCs w:val="28"/>
        </w:rPr>
        <w:t xml:space="preserve"> и распространен</w:t>
      </w:r>
      <w:r w:rsidR="00B56B44">
        <w:rPr>
          <w:rFonts w:ascii="Times New Roman" w:hAnsi="Times New Roman"/>
          <w:sz w:val="28"/>
          <w:szCs w:val="28"/>
        </w:rPr>
        <w:t>а</w:t>
      </w:r>
      <w:r w:rsidR="00B56B44" w:rsidRPr="00B50D35">
        <w:rPr>
          <w:rFonts w:ascii="Times New Roman" w:hAnsi="Times New Roman"/>
          <w:sz w:val="28"/>
          <w:szCs w:val="28"/>
        </w:rPr>
        <w:t xml:space="preserve"> социальн</w:t>
      </w:r>
      <w:r w:rsidR="00B56B44">
        <w:rPr>
          <w:rFonts w:ascii="Times New Roman" w:hAnsi="Times New Roman"/>
          <w:sz w:val="28"/>
          <w:szCs w:val="28"/>
        </w:rPr>
        <w:t>ая рекламная</w:t>
      </w:r>
      <w:r w:rsidR="00B56B44" w:rsidRPr="00B50D35">
        <w:rPr>
          <w:rFonts w:ascii="Times New Roman" w:hAnsi="Times New Roman"/>
          <w:sz w:val="28"/>
          <w:szCs w:val="28"/>
        </w:rPr>
        <w:t xml:space="preserve"> продукци</w:t>
      </w:r>
      <w:r w:rsidR="00B56B44">
        <w:rPr>
          <w:rFonts w:ascii="Times New Roman" w:hAnsi="Times New Roman"/>
          <w:sz w:val="28"/>
          <w:szCs w:val="28"/>
        </w:rPr>
        <w:t>я</w:t>
      </w:r>
      <w:r w:rsidR="00B56B44" w:rsidRPr="00B50D35">
        <w:rPr>
          <w:rFonts w:ascii="Times New Roman" w:hAnsi="Times New Roman"/>
          <w:sz w:val="28"/>
          <w:szCs w:val="28"/>
        </w:rPr>
        <w:t>, направленн</w:t>
      </w:r>
      <w:r w:rsidR="00B56B44">
        <w:rPr>
          <w:rFonts w:ascii="Times New Roman" w:hAnsi="Times New Roman"/>
          <w:sz w:val="28"/>
          <w:szCs w:val="28"/>
        </w:rPr>
        <w:t>ая</w:t>
      </w:r>
      <w:r w:rsidR="00B56B44" w:rsidRPr="00B50D35">
        <w:rPr>
          <w:rFonts w:ascii="Times New Roman" w:hAnsi="Times New Roman"/>
          <w:sz w:val="28"/>
          <w:szCs w:val="28"/>
        </w:rPr>
        <w:t xml:space="preserve"> на создание в обществе нетерпимости к коррупционному поведению</w:t>
      </w:r>
      <w:r w:rsidR="00B56B44">
        <w:rPr>
          <w:rFonts w:ascii="Times New Roman" w:hAnsi="Times New Roman"/>
          <w:sz w:val="28"/>
          <w:szCs w:val="28"/>
        </w:rPr>
        <w:t>. Остальные мероприятия, утвержденные в муниципальной программе (23</w:t>
      </w:r>
      <w:r w:rsidR="00B56B44" w:rsidRPr="00B24552">
        <w:rPr>
          <w:rFonts w:ascii="Times New Roman" w:hAnsi="Times New Roman"/>
          <w:sz w:val="28"/>
          <w:szCs w:val="28"/>
        </w:rPr>
        <w:t xml:space="preserve"> </w:t>
      </w:r>
      <w:r w:rsidR="00B56B44">
        <w:rPr>
          <w:rFonts w:ascii="Times New Roman" w:hAnsi="Times New Roman"/>
          <w:sz w:val="28"/>
          <w:szCs w:val="28"/>
        </w:rPr>
        <w:t>мероприятия), н</w:t>
      </w:r>
      <w:r w:rsidR="00B56B44" w:rsidRPr="00BA5F9F">
        <w:rPr>
          <w:rFonts w:ascii="Times New Roman" w:hAnsi="Times New Roman"/>
          <w:sz w:val="28"/>
          <w:szCs w:val="28"/>
        </w:rPr>
        <w:t>е требу</w:t>
      </w:r>
      <w:r w:rsidR="00B56B44">
        <w:rPr>
          <w:rFonts w:ascii="Times New Roman" w:hAnsi="Times New Roman"/>
          <w:sz w:val="28"/>
          <w:szCs w:val="28"/>
        </w:rPr>
        <w:t>ю</w:t>
      </w:r>
      <w:r w:rsidR="00B56B44" w:rsidRPr="00BA5F9F">
        <w:rPr>
          <w:rFonts w:ascii="Times New Roman" w:hAnsi="Times New Roman"/>
          <w:sz w:val="28"/>
          <w:szCs w:val="28"/>
        </w:rPr>
        <w:t>т финансировани</w:t>
      </w:r>
      <w:r w:rsidR="00B56B44">
        <w:rPr>
          <w:rFonts w:ascii="Times New Roman" w:hAnsi="Times New Roman"/>
          <w:sz w:val="28"/>
          <w:szCs w:val="28"/>
        </w:rPr>
        <w:t>я и содержат воспитательные меры</w:t>
      </w:r>
      <w:r w:rsidR="00B56B44" w:rsidRPr="00BA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B44" w:rsidRPr="00BA5F9F">
        <w:rPr>
          <w:rFonts w:ascii="Times New Roman" w:hAnsi="Times New Roman"/>
          <w:sz w:val="28"/>
          <w:szCs w:val="28"/>
        </w:rPr>
        <w:t>по формированию антикоррупционного мировоззрения</w:t>
      </w:r>
      <w:r w:rsidR="00B56B44">
        <w:rPr>
          <w:rFonts w:ascii="Times New Roman" w:hAnsi="Times New Roman"/>
          <w:sz w:val="28"/>
          <w:szCs w:val="28"/>
        </w:rPr>
        <w:t>, у</w:t>
      </w:r>
      <w:r w:rsidR="00B56B44" w:rsidRPr="00BA5F9F">
        <w:rPr>
          <w:rFonts w:ascii="Times New Roman" w:hAnsi="Times New Roman"/>
          <w:sz w:val="28"/>
          <w:szCs w:val="28"/>
        </w:rPr>
        <w:t>странение коррупциогенных факторов в муниципальных правовых актах</w:t>
      </w:r>
      <w:r w:rsidR="00B56B44">
        <w:rPr>
          <w:rFonts w:ascii="Times New Roman" w:hAnsi="Times New Roman"/>
          <w:sz w:val="28"/>
          <w:szCs w:val="28"/>
        </w:rPr>
        <w:t>,  у</w:t>
      </w:r>
      <w:r w:rsidR="00B56B44" w:rsidRPr="00E15627">
        <w:rPr>
          <w:rFonts w:ascii="Times New Roman" w:hAnsi="Times New Roman"/>
          <w:sz w:val="28"/>
          <w:szCs w:val="28"/>
        </w:rPr>
        <w:t>странение условий для совершения действий коррупционного характера в органах местного самоуправления</w:t>
      </w:r>
      <w:r w:rsidR="00B56B44">
        <w:rPr>
          <w:rFonts w:ascii="Times New Roman" w:hAnsi="Times New Roman"/>
          <w:sz w:val="28"/>
          <w:szCs w:val="28"/>
        </w:rPr>
        <w:t>, п</w:t>
      </w:r>
      <w:r w:rsidR="00B56B44" w:rsidRPr="00E15627">
        <w:rPr>
          <w:rFonts w:ascii="Times New Roman" w:hAnsi="Times New Roman"/>
          <w:sz w:val="28"/>
          <w:szCs w:val="28"/>
        </w:rPr>
        <w:t>овышение ответственности должностных лиц</w:t>
      </w:r>
      <w:r w:rsidR="00B56B44">
        <w:rPr>
          <w:rFonts w:ascii="Times New Roman" w:hAnsi="Times New Roman"/>
          <w:sz w:val="28"/>
          <w:szCs w:val="28"/>
        </w:rPr>
        <w:t>. Финансирование м</w:t>
      </w:r>
      <w:r w:rsidR="00B56B44" w:rsidRPr="006949A5">
        <w:rPr>
          <w:rFonts w:ascii="Times New Roman" w:hAnsi="Times New Roman"/>
          <w:sz w:val="28"/>
          <w:szCs w:val="28"/>
        </w:rPr>
        <w:t>униципальн</w:t>
      </w:r>
      <w:r w:rsidR="00B56B44">
        <w:rPr>
          <w:rFonts w:ascii="Times New Roman" w:hAnsi="Times New Roman"/>
          <w:sz w:val="28"/>
          <w:szCs w:val="28"/>
        </w:rPr>
        <w:t>ой</w:t>
      </w:r>
      <w:r w:rsidR="00B56B44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B56B44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100%.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</w:t>
      </w:r>
      <w:r>
        <w:rPr>
          <w:rFonts w:ascii="Times New Roman" w:hAnsi="Times New Roman"/>
          <w:sz w:val="28"/>
          <w:szCs w:val="28"/>
        </w:rPr>
        <w:t xml:space="preserve"> - 100;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5627">
        <w:rPr>
          <w:rFonts w:ascii="Times New Roman" w:hAnsi="Times New Roman"/>
          <w:sz w:val="28"/>
          <w:szCs w:val="28"/>
        </w:rPr>
        <w:t xml:space="preserve">оличество проведенных семинаров (мероприятий) по вопросам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1;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установленных фактов коррупции от общего количества жалоб и обращений граждан, поступивших за отчетный период</w:t>
      </w:r>
      <w:r>
        <w:rPr>
          <w:rFonts w:ascii="Times New Roman" w:hAnsi="Times New Roman"/>
          <w:sz w:val="28"/>
          <w:szCs w:val="28"/>
        </w:rPr>
        <w:t xml:space="preserve"> - 100;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15627">
        <w:rPr>
          <w:rFonts w:ascii="Times New Roman" w:hAnsi="Times New Roman"/>
          <w:sz w:val="28"/>
          <w:szCs w:val="28"/>
        </w:rPr>
        <w:t>азмещение на сайте Красносельского сельского поселения Динского района программы по противодействию коррупции и отчет</w:t>
      </w:r>
      <w:proofErr w:type="gramStart"/>
      <w:r w:rsidRPr="00E15627">
        <w:rPr>
          <w:rFonts w:ascii="Times New Roman" w:hAnsi="Times New Roman"/>
          <w:sz w:val="28"/>
          <w:szCs w:val="28"/>
        </w:rPr>
        <w:t>а о ее</w:t>
      </w:r>
      <w:proofErr w:type="gramEnd"/>
      <w:r w:rsidRPr="00E15627">
        <w:rPr>
          <w:rFonts w:ascii="Times New Roman" w:hAnsi="Times New Roman"/>
          <w:sz w:val="28"/>
          <w:szCs w:val="28"/>
        </w:rPr>
        <w:t xml:space="preserve"> выполнении</w:t>
      </w:r>
      <w:r>
        <w:rPr>
          <w:rFonts w:ascii="Times New Roman" w:hAnsi="Times New Roman"/>
          <w:sz w:val="28"/>
          <w:szCs w:val="28"/>
        </w:rPr>
        <w:t xml:space="preserve"> - да;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оказываемых муниципальных услуг, по которым разработаны административные регламенты от общего числа предоставляемых муниципальных услуг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>
        <w:rPr>
          <w:rFonts w:ascii="Times New Roman" w:hAnsi="Times New Roman"/>
          <w:iCs/>
          <w:sz w:val="28"/>
          <w:szCs w:val="28"/>
        </w:rPr>
        <w:t>100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проведенных открытых аукционов в электронной форме от общего количества размещенных заказов для муниципальных нужд</w:t>
      </w:r>
      <w:r>
        <w:rPr>
          <w:rFonts w:ascii="Times New Roman" w:hAnsi="Times New Roman"/>
          <w:sz w:val="28"/>
          <w:szCs w:val="28"/>
        </w:rPr>
        <w:t xml:space="preserve"> - 100.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56B44" w:rsidRPr="0042070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6B44" w:rsidRDefault="00B56B44" w:rsidP="00B56B4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24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24 = 1</w:t>
      </w:r>
    </w:p>
    <w:p w:rsidR="00B56B44" w:rsidRPr="00453F78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lastRenderedPageBreak/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56B44" w:rsidRPr="006D78D7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B56B44" w:rsidRPr="00453F78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2 500,0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2 500,0 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  <w:r w:rsidRPr="0053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Остальные мероприятия, утвержденные в муниципальной программе, н</w:t>
      </w:r>
      <w:r w:rsidRPr="00BA5F9F">
        <w:rPr>
          <w:rFonts w:ascii="Times New Roman" w:hAnsi="Times New Roman"/>
          <w:sz w:val="28"/>
          <w:szCs w:val="28"/>
        </w:rPr>
        <w:t>е требу</w:t>
      </w:r>
      <w:r>
        <w:rPr>
          <w:rFonts w:ascii="Times New Roman" w:hAnsi="Times New Roman"/>
          <w:sz w:val="28"/>
          <w:szCs w:val="28"/>
        </w:rPr>
        <w:t>ю</w:t>
      </w:r>
      <w:r w:rsidRPr="00BA5F9F">
        <w:rPr>
          <w:rFonts w:ascii="Times New Roman" w:hAnsi="Times New Roman"/>
          <w:sz w:val="28"/>
          <w:szCs w:val="28"/>
        </w:rPr>
        <w:t>т финансировани</w:t>
      </w:r>
      <w:r>
        <w:rPr>
          <w:rFonts w:ascii="Times New Roman" w:hAnsi="Times New Roman"/>
          <w:sz w:val="28"/>
          <w:szCs w:val="28"/>
        </w:rPr>
        <w:t>я и далее в</w:t>
      </w:r>
      <w:r w:rsidRPr="0053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0704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е</w:t>
      </w:r>
      <w:r w:rsidRPr="00420704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учитываться не будут.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56B44" w:rsidRPr="006D78D7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B56B44" w:rsidRPr="006D78D7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B56B44" w:rsidRDefault="00B56B44" w:rsidP="00B56B44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B56B44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56B44" w:rsidRPr="006949A5" w:rsidRDefault="00B56B44" w:rsidP="00B56B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6B44" w:rsidRPr="00FB26CA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100=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0,  так как плановое значение целевого показателя 3 достигнуто,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не имеет числового выражения, так как его плановое значение достигнуто,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5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70 = 1,43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6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100 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5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44" w:rsidRPr="009C6D73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1+1+1+1+1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6 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44" w:rsidRPr="009C6D73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B56B44" w:rsidRPr="009C6D73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56B44" w:rsidRPr="00C32B13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100=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3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0,  так как плановое значение целевого показателя 3 достигнуто,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не имеет числового выражения, так как его плановое значение достигнуто,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5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70 = 1,43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6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100 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целевого показателя 5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6B44" w:rsidRPr="00E7152B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1+1+1+1+1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6 = 1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B56B44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56B44" w:rsidRPr="000278FE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B56B44" w:rsidRPr="000278FE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B56B44" w:rsidRPr="000278FE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B56B44" w:rsidRPr="003D3832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Default="00DA2DD0" w:rsidP="00B56B44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Pr="003D3832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DA2DD0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B44" w:rsidRDefault="00B56B44" w:rsidP="00B56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B50D35">
        <w:rPr>
          <w:rFonts w:ascii="Times New Roman" w:hAnsi="Times New Roman"/>
          <w:sz w:val="28"/>
          <w:szCs w:val="28"/>
        </w:rPr>
        <w:t xml:space="preserve">Противодействие коррупции в Красносельском сельском поселении Динского района на 2015-2017 годы» </w:t>
      </w:r>
    </w:p>
    <w:p w:rsidR="00B56B44" w:rsidRPr="004A698B" w:rsidRDefault="00B56B44" w:rsidP="00B56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B56B44" w:rsidRPr="00B07DB9" w:rsidRDefault="00B56B44" w:rsidP="00B56B4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B56B44" w:rsidRDefault="00B56B44" w:rsidP="00B56B4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B56B44" w:rsidRPr="00B07DB9" w:rsidRDefault="00B56B44" w:rsidP="00B56B4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от 19.12.2014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B56B44" w:rsidRPr="00AF2C15" w:rsidTr="001A557A">
        <w:tc>
          <w:tcPr>
            <w:tcW w:w="1843" w:type="dxa"/>
            <w:gridSpan w:val="2"/>
            <w:vMerge w:val="restart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B56B44" w:rsidRPr="00AF2C15" w:rsidTr="001A557A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B44" w:rsidRPr="00AF2C15" w:rsidTr="001A557A">
        <w:tc>
          <w:tcPr>
            <w:tcW w:w="1843" w:type="dxa"/>
            <w:gridSpan w:val="2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56B44" w:rsidRPr="00AF2C15" w:rsidTr="001A557A">
        <w:tc>
          <w:tcPr>
            <w:tcW w:w="1843" w:type="dxa"/>
            <w:gridSpan w:val="2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294DEE">
              <w:rPr>
                <w:rFonts w:ascii="Times New Roman" w:hAnsi="Times New Roman"/>
                <w:sz w:val="24"/>
                <w:szCs w:val="24"/>
              </w:rPr>
              <w:t>Противодействие коррупции (Мероприятия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2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7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56B44" w:rsidRPr="00AF2C15" w:rsidTr="001A557A">
        <w:tc>
          <w:tcPr>
            <w:tcW w:w="1843" w:type="dxa"/>
            <w:gridSpan w:val="2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2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79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B44" w:rsidRPr="00AF2C15" w:rsidTr="001A557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B56B44" w:rsidRPr="00AF2C15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B56B44" w:rsidRPr="004A698B" w:rsidRDefault="00B56B44" w:rsidP="00B56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B50D35">
        <w:rPr>
          <w:rFonts w:ascii="Times New Roman" w:hAnsi="Times New Roman"/>
          <w:sz w:val="28"/>
          <w:szCs w:val="28"/>
        </w:rPr>
        <w:t>Противодействие коррупции в Красносельском сельском поселении Динского района на 2015-2017 годы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B56B44" w:rsidRPr="00B07DB9" w:rsidRDefault="00B56B44" w:rsidP="00B56B4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B56B44" w:rsidRDefault="00B56B44" w:rsidP="00B56B4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B56B44" w:rsidRPr="00B07DB9" w:rsidRDefault="00B56B44" w:rsidP="00B56B4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от 19.12.2014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56B44" w:rsidRPr="00B07DB9" w:rsidRDefault="00B56B44" w:rsidP="00B56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3"/>
        <w:gridCol w:w="1202"/>
        <w:gridCol w:w="2639"/>
        <w:gridCol w:w="2010"/>
        <w:gridCol w:w="1711"/>
        <w:gridCol w:w="1381"/>
      </w:tblGrid>
      <w:tr w:rsidR="00B56B44" w:rsidRPr="00831EB6" w:rsidTr="001A557A">
        <w:trPr>
          <w:trHeight w:val="804"/>
        </w:trPr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Единица</w:t>
            </w:r>
          </w:p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Процент выполнения показателя, %</w:t>
            </w:r>
          </w:p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5 = (4</w:t>
            </w:r>
            <w:proofErr w:type="gramStart"/>
            <w:r w:rsidRPr="00831EB6">
              <w:rPr>
                <w:rFonts w:ascii="Times New Roman" w:hAnsi="Times New Roman"/>
              </w:rPr>
              <w:t xml:space="preserve"> :</w:t>
            </w:r>
            <w:proofErr w:type="gramEnd"/>
            <w:r w:rsidRPr="00831EB6">
              <w:rPr>
                <w:rFonts w:ascii="Times New Roman" w:hAnsi="Times New Roman"/>
              </w:rPr>
              <w:t xml:space="preserve"> 3 * 100)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Примечание</w:t>
            </w: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6</w:t>
            </w:r>
          </w:p>
        </w:tc>
      </w:tr>
      <w:tr w:rsidR="00B56B44" w:rsidRPr="00831EB6" w:rsidTr="001A557A">
        <w:tc>
          <w:tcPr>
            <w:tcW w:w="0" w:type="auto"/>
            <w:gridSpan w:val="6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1EB6">
              <w:rPr>
                <w:rFonts w:ascii="Times New Roman" w:hAnsi="Times New Roman"/>
                <w:i/>
              </w:rPr>
              <w:t>Муниципальная программа «</w:t>
            </w:r>
            <w:r w:rsidRPr="00831EB6">
              <w:rPr>
                <w:rFonts w:ascii="Times New Roman" w:hAnsi="Times New Roman"/>
              </w:rPr>
              <w:t>Противодействие коррупции в Красносельском сельском поселении Динского района на 2015-2017 годы</w:t>
            </w:r>
            <w:r w:rsidRPr="00831EB6">
              <w:rPr>
                <w:rFonts w:ascii="Times New Roman" w:hAnsi="Times New Roman"/>
                <w:i/>
              </w:rPr>
              <w:t>»</w:t>
            </w:r>
            <w:r w:rsidRPr="00831EB6">
              <w:rPr>
                <w:rFonts w:ascii="Times New Roman" w:hAnsi="Times New Roman"/>
              </w:rPr>
              <w:t xml:space="preserve"> </w:t>
            </w:r>
          </w:p>
        </w:tc>
      </w:tr>
      <w:tr w:rsidR="00B56B44" w:rsidRPr="00831EB6" w:rsidTr="001A557A">
        <w:tc>
          <w:tcPr>
            <w:tcW w:w="0" w:type="auto"/>
            <w:gridSpan w:val="6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</w:rPr>
              <w:t>Цель</w:t>
            </w:r>
            <w:r w:rsidRPr="00831EB6">
              <w:rPr>
                <w:rFonts w:cs="Arial"/>
                <w:kern w:val="1"/>
              </w:rPr>
              <w:t xml:space="preserve">: </w:t>
            </w:r>
            <w:r w:rsidRPr="00831EB6">
              <w:rPr>
                <w:rFonts w:ascii="Times New Roman" w:hAnsi="Times New Roman"/>
                <w:kern w:val="1"/>
              </w:rPr>
              <w:t xml:space="preserve">Создание системы по предупреждению коррупционных действий. </w:t>
            </w:r>
          </w:p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Красносельского сельского поселения Динского района. </w:t>
            </w:r>
          </w:p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Обеспечение защиты прав и законных интересов граждан, общества и государства от проявлений коррупции. </w:t>
            </w:r>
          </w:p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>Снижение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B56B44" w:rsidRPr="00831EB6" w:rsidTr="001A557A">
        <w:trPr>
          <w:trHeight w:val="521"/>
        </w:trPr>
        <w:tc>
          <w:tcPr>
            <w:tcW w:w="0" w:type="auto"/>
            <w:gridSpan w:val="6"/>
          </w:tcPr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Задача: Внедрение практики проверки муниципальных правовых актов и проектов муниципальных правовых актов на коррупциогенность.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координации и контроля деятельности органов местного самоуправления в сфере противодействия коррупции.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Разработка рекомендаций и проектов муниципальных правовых актов, направленных на снижение уровня коррупции.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Предупреждение коррупционных правонарушений.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Устранение условий, порождающих коррупцию.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Содействие доступу граждан и организаций к информации о фактах коррупции, в том числе путём освещения таких фактов в средствах  массовой информации.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Формирование антикоррупционного общественного сознания, нетерпимости к проявлению коррупции.</w:t>
            </w: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1.Целевой показатель: </w:t>
            </w:r>
            <w:r w:rsidRPr="00831EB6">
              <w:rPr>
                <w:rFonts w:ascii="Times New Roman" w:hAnsi="Times New Roman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2.Целевой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lastRenderedPageBreak/>
              <w:t>3.Целевой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4.Целевой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размещение на сайте Красносельского сельского поселения Динского района программы по противодействию коррупции и отчет</w:t>
            </w:r>
            <w:proofErr w:type="gramStart"/>
            <w:r w:rsidRPr="00831EB6">
              <w:rPr>
                <w:rFonts w:ascii="Times New Roman" w:hAnsi="Times New Roman"/>
                <w:kern w:val="1"/>
              </w:rPr>
              <w:t>а о ее</w:t>
            </w:r>
            <w:proofErr w:type="gramEnd"/>
            <w:r w:rsidRPr="00831EB6">
              <w:rPr>
                <w:rFonts w:ascii="Times New Roman" w:hAnsi="Times New Roman"/>
                <w:kern w:val="1"/>
              </w:rPr>
              <w:t xml:space="preserve"> выполнении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5.Целевой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оказываемых муниципальных услуг, по которым разработаны административные регламенты от общего числа предоставляемых муниципальных услуг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142,9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6.Целевой показатель: </w:t>
            </w:r>
            <w:r w:rsidRPr="00831EB6">
              <w:rPr>
                <w:rFonts w:ascii="Times New Roman" w:hAnsi="Times New Roman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jc w:val="center"/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  <w:gridSpan w:val="6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31EB6">
              <w:rPr>
                <w:rFonts w:ascii="Times New Roman" w:hAnsi="Times New Roman"/>
                <w:i/>
              </w:rPr>
              <w:t>Основное мероприятие № 1</w:t>
            </w:r>
            <w:r w:rsidRPr="00831EB6">
              <w:rPr>
                <w:rFonts w:ascii="Times New Roman" w:hAnsi="Times New Roman"/>
              </w:rPr>
              <w:t xml:space="preserve"> «Противодействие коррупции (Мероприятия по вопросам противодействия коррупции)»</w:t>
            </w:r>
          </w:p>
        </w:tc>
      </w:tr>
      <w:tr w:rsidR="00B56B44" w:rsidRPr="00831EB6" w:rsidTr="001A557A">
        <w:tc>
          <w:tcPr>
            <w:tcW w:w="0" w:type="auto"/>
            <w:gridSpan w:val="6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</w:rPr>
              <w:t>Цель</w:t>
            </w:r>
            <w:r w:rsidRPr="00831EB6">
              <w:rPr>
                <w:rFonts w:cs="Arial"/>
                <w:kern w:val="1"/>
              </w:rPr>
              <w:t xml:space="preserve">: </w:t>
            </w:r>
            <w:r w:rsidRPr="00831EB6">
              <w:rPr>
                <w:rFonts w:ascii="Times New Roman" w:hAnsi="Times New Roman"/>
                <w:kern w:val="1"/>
              </w:rPr>
              <w:t xml:space="preserve">Создание системы по предупреждению коррупционных действий. </w:t>
            </w:r>
          </w:p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Красносельского сельского поселения Динского района. </w:t>
            </w:r>
          </w:p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Обеспечение защиты прав и законных интересов граждан, общества и государства от проявлений коррупции. </w:t>
            </w:r>
          </w:p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>Снижение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B56B44" w:rsidRPr="00831EB6" w:rsidTr="001A557A">
        <w:tc>
          <w:tcPr>
            <w:tcW w:w="0" w:type="auto"/>
            <w:gridSpan w:val="6"/>
          </w:tcPr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Задача: Внедрение практики проверки муниципальных правовых актов и проектов муниципальных правовых актов на коррупциогенность.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координации и контроля деятельности органов местного самоуправления в сфере противодействия коррупции.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Разработка рекомендаций и проектов муниципальных правовых актов, направленных на снижение уровня коррупции.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Предупреждение коррупционных правонарушений.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Устранение условий, порождающих коррупцию.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Содействие доступу граждан и организаций к информации о фактах коррупции, в том числе путём освещения таких фактов в средствах  массовой информации.</w:t>
            </w:r>
          </w:p>
          <w:p w:rsidR="00B56B44" w:rsidRPr="00831EB6" w:rsidRDefault="00B56B44" w:rsidP="001A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нужд.</w:t>
            </w:r>
          </w:p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Формирование антикоррупционного общественного сознания, нетерпимости к проявлению коррупции.</w:t>
            </w: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1.Целевой показатель: </w:t>
            </w:r>
            <w:r w:rsidRPr="00831EB6">
              <w:rPr>
                <w:rFonts w:ascii="Times New Roman" w:hAnsi="Times New Roman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2.Целевой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3.Целевой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4.Целевой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 xml:space="preserve">размещение на сайте </w:t>
            </w:r>
            <w:r w:rsidRPr="00831EB6">
              <w:rPr>
                <w:rFonts w:ascii="Times New Roman" w:hAnsi="Times New Roman"/>
                <w:kern w:val="1"/>
              </w:rPr>
              <w:lastRenderedPageBreak/>
              <w:t>Красносельского сельского поселения Динского района программы по противодействию коррупции и отчет</w:t>
            </w:r>
            <w:proofErr w:type="gramStart"/>
            <w:r w:rsidRPr="00831EB6">
              <w:rPr>
                <w:rFonts w:ascii="Times New Roman" w:hAnsi="Times New Roman"/>
                <w:kern w:val="1"/>
              </w:rPr>
              <w:t>а о ее</w:t>
            </w:r>
            <w:proofErr w:type="gramEnd"/>
            <w:r w:rsidRPr="00831EB6">
              <w:rPr>
                <w:rFonts w:ascii="Times New Roman" w:hAnsi="Times New Roman"/>
                <w:kern w:val="1"/>
              </w:rPr>
              <w:t xml:space="preserve"> выполнении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lastRenderedPageBreak/>
              <w:t>5.Целевой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оказываемых муниципальных услуг, по которым разработаны административные регламенты от общего числа предоставляемых муниципальных услуг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142,9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B44" w:rsidRPr="00831EB6" w:rsidTr="001A557A">
        <w:tc>
          <w:tcPr>
            <w:tcW w:w="0" w:type="auto"/>
          </w:tcPr>
          <w:p w:rsidR="00B56B44" w:rsidRPr="00831EB6" w:rsidRDefault="00B56B44" w:rsidP="001A557A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6.Целевой показатель: </w:t>
            </w:r>
            <w:r w:rsidRPr="00831EB6">
              <w:rPr>
                <w:rFonts w:ascii="Times New Roman" w:hAnsi="Times New Roman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jc w:val="center"/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56B44" w:rsidRPr="00831EB6" w:rsidRDefault="00B56B44" w:rsidP="001A55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2DD0" w:rsidRPr="00A046BF" w:rsidRDefault="00DA2DD0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BF" w:rsidRPr="00A046BF" w:rsidRDefault="00A046BF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BF" w:rsidRPr="00A046BF" w:rsidRDefault="00A046BF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BF" w:rsidRDefault="00A046BF" w:rsidP="00A046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                                                               Н.А. Костякова</w:t>
      </w:r>
    </w:p>
    <w:p w:rsidR="00A046BF" w:rsidRPr="00BC5C2A" w:rsidRDefault="00A046BF" w:rsidP="00BC5C2A">
      <w:pPr>
        <w:sectPr w:rsidR="00A046BF" w:rsidRPr="00BC5C2A" w:rsidSect="000F761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A2DD0" w:rsidRPr="00BC5C2A" w:rsidRDefault="00DA2DD0" w:rsidP="007C3CBA"/>
    <w:sectPr w:rsidR="00DA2DD0" w:rsidRPr="00BC5C2A" w:rsidSect="00B1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4"/>
    <w:rsid w:val="00010D17"/>
    <w:rsid w:val="0002413B"/>
    <w:rsid w:val="000278FE"/>
    <w:rsid w:val="000526E1"/>
    <w:rsid w:val="000A78BF"/>
    <w:rsid w:val="000D400E"/>
    <w:rsid w:val="000F7616"/>
    <w:rsid w:val="00113C26"/>
    <w:rsid w:val="001161F3"/>
    <w:rsid w:val="00126C21"/>
    <w:rsid w:val="00137734"/>
    <w:rsid w:val="00190654"/>
    <w:rsid w:val="001A557A"/>
    <w:rsid w:val="001E2471"/>
    <w:rsid w:val="001E73E7"/>
    <w:rsid w:val="00225650"/>
    <w:rsid w:val="0022598E"/>
    <w:rsid w:val="00233CF1"/>
    <w:rsid w:val="0023624A"/>
    <w:rsid w:val="00236532"/>
    <w:rsid w:val="002808CB"/>
    <w:rsid w:val="002B150F"/>
    <w:rsid w:val="002C4E54"/>
    <w:rsid w:val="002D44B5"/>
    <w:rsid w:val="002D7560"/>
    <w:rsid w:val="002F2B45"/>
    <w:rsid w:val="00377705"/>
    <w:rsid w:val="003A57CA"/>
    <w:rsid w:val="003A7E53"/>
    <w:rsid w:val="003C36D6"/>
    <w:rsid w:val="003C55EA"/>
    <w:rsid w:val="003D3832"/>
    <w:rsid w:val="003F0C0D"/>
    <w:rsid w:val="003F5888"/>
    <w:rsid w:val="00420704"/>
    <w:rsid w:val="004220E5"/>
    <w:rsid w:val="00453F78"/>
    <w:rsid w:val="00471DAA"/>
    <w:rsid w:val="004760D5"/>
    <w:rsid w:val="00494E5A"/>
    <w:rsid w:val="004A3167"/>
    <w:rsid w:val="004A33EA"/>
    <w:rsid w:val="004A698B"/>
    <w:rsid w:val="004C763E"/>
    <w:rsid w:val="004F1099"/>
    <w:rsid w:val="004F4976"/>
    <w:rsid w:val="00534574"/>
    <w:rsid w:val="00540CDD"/>
    <w:rsid w:val="00553DE3"/>
    <w:rsid w:val="005865AA"/>
    <w:rsid w:val="006479AC"/>
    <w:rsid w:val="006949A5"/>
    <w:rsid w:val="006A7E4A"/>
    <w:rsid w:val="006C260A"/>
    <w:rsid w:val="006D029C"/>
    <w:rsid w:val="006D78D7"/>
    <w:rsid w:val="006E1192"/>
    <w:rsid w:val="006E47FA"/>
    <w:rsid w:val="0070413E"/>
    <w:rsid w:val="00716944"/>
    <w:rsid w:val="00727857"/>
    <w:rsid w:val="00774E4D"/>
    <w:rsid w:val="00781B62"/>
    <w:rsid w:val="007B5A38"/>
    <w:rsid w:val="007C3CBA"/>
    <w:rsid w:val="00813E22"/>
    <w:rsid w:val="0083110F"/>
    <w:rsid w:val="008401D5"/>
    <w:rsid w:val="00840802"/>
    <w:rsid w:val="008654E9"/>
    <w:rsid w:val="00876B43"/>
    <w:rsid w:val="00881CD6"/>
    <w:rsid w:val="008853AC"/>
    <w:rsid w:val="008923FB"/>
    <w:rsid w:val="00892932"/>
    <w:rsid w:val="00895653"/>
    <w:rsid w:val="008B0480"/>
    <w:rsid w:val="008C1668"/>
    <w:rsid w:val="008C6F05"/>
    <w:rsid w:val="009053B5"/>
    <w:rsid w:val="009133A2"/>
    <w:rsid w:val="00957F0D"/>
    <w:rsid w:val="00967A9D"/>
    <w:rsid w:val="00974EDF"/>
    <w:rsid w:val="009750B7"/>
    <w:rsid w:val="00997D56"/>
    <w:rsid w:val="009B2889"/>
    <w:rsid w:val="009B3E0E"/>
    <w:rsid w:val="009C6D73"/>
    <w:rsid w:val="009D7E10"/>
    <w:rsid w:val="009E2D68"/>
    <w:rsid w:val="00A046BF"/>
    <w:rsid w:val="00A06CC4"/>
    <w:rsid w:val="00A343BF"/>
    <w:rsid w:val="00A56AA2"/>
    <w:rsid w:val="00A62C12"/>
    <w:rsid w:val="00A67DF9"/>
    <w:rsid w:val="00A86842"/>
    <w:rsid w:val="00AB2079"/>
    <w:rsid w:val="00AB304D"/>
    <w:rsid w:val="00AB3B0C"/>
    <w:rsid w:val="00AD34C5"/>
    <w:rsid w:val="00AE77E4"/>
    <w:rsid w:val="00AF1D9D"/>
    <w:rsid w:val="00AF2C15"/>
    <w:rsid w:val="00B07DB9"/>
    <w:rsid w:val="00B12883"/>
    <w:rsid w:val="00B1607E"/>
    <w:rsid w:val="00B46A27"/>
    <w:rsid w:val="00B56B44"/>
    <w:rsid w:val="00B87BB3"/>
    <w:rsid w:val="00BB3553"/>
    <w:rsid w:val="00BC5C2A"/>
    <w:rsid w:val="00BD2388"/>
    <w:rsid w:val="00C20899"/>
    <w:rsid w:val="00C32B13"/>
    <w:rsid w:val="00C6057F"/>
    <w:rsid w:val="00CA2430"/>
    <w:rsid w:val="00CC0769"/>
    <w:rsid w:val="00CF452C"/>
    <w:rsid w:val="00D15FC0"/>
    <w:rsid w:val="00D22849"/>
    <w:rsid w:val="00D22B01"/>
    <w:rsid w:val="00D2328D"/>
    <w:rsid w:val="00D6454E"/>
    <w:rsid w:val="00D77492"/>
    <w:rsid w:val="00D810FA"/>
    <w:rsid w:val="00D81E3B"/>
    <w:rsid w:val="00D86C3B"/>
    <w:rsid w:val="00D87182"/>
    <w:rsid w:val="00DA255F"/>
    <w:rsid w:val="00DA2DD0"/>
    <w:rsid w:val="00DD37B6"/>
    <w:rsid w:val="00DE7895"/>
    <w:rsid w:val="00E17B3B"/>
    <w:rsid w:val="00E17E4F"/>
    <w:rsid w:val="00E6330D"/>
    <w:rsid w:val="00E646FC"/>
    <w:rsid w:val="00E7152B"/>
    <w:rsid w:val="00E94625"/>
    <w:rsid w:val="00EA3CFB"/>
    <w:rsid w:val="00EB1FA6"/>
    <w:rsid w:val="00EB78C6"/>
    <w:rsid w:val="00EF1862"/>
    <w:rsid w:val="00F17336"/>
    <w:rsid w:val="00F24A85"/>
    <w:rsid w:val="00F32091"/>
    <w:rsid w:val="00F67EEA"/>
    <w:rsid w:val="00F70A90"/>
    <w:rsid w:val="00FA1638"/>
    <w:rsid w:val="00FB26CA"/>
    <w:rsid w:val="00FC25EE"/>
    <w:rsid w:val="00FE247C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220E5"/>
    <w:rPr>
      <w:rFonts w:ascii="Times New Roman" w:hAnsi="Times New Roman" w:cs="Times New Roman"/>
      <w:spacing w:val="2"/>
      <w:u w:val="none"/>
    </w:rPr>
  </w:style>
  <w:style w:type="paragraph" w:styleId="HTML">
    <w:name w:val="HTML Preformatted"/>
    <w:basedOn w:val="a"/>
    <w:link w:val="HTML0"/>
    <w:uiPriority w:val="99"/>
    <w:rsid w:val="009133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133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4">
    <w:name w:val="Font Style24"/>
    <w:basedOn w:val="a0"/>
    <w:rsid w:val="009133A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1D9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1EE5-5CDD-4DF0-A5B3-25D4672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60</Pages>
  <Words>14519</Words>
  <Characters>82762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2017-05-19T12:38:00Z</cp:lastPrinted>
  <dcterms:created xsi:type="dcterms:W3CDTF">2016-04-22T08:48:00Z</dcterms:created>
  <dcterms:modified xsi:type="dcterms:W3CDTF">2017-06-26T06:47:00Z</dcterms:modified>
</cp:coreProperties>
</file>